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2"/>
        <w:rPr>
          <w:rFonts w:ascii="Times New Roman"/>
          <w:sz w:val="20"/>
        </w:rPr>
      </w:pPr>
      <w:r>
        <w:rPr/>
        <w:pict>
          <v:group style="position:absolute;margin-left:67.605225pt;margin-top:348.781494pt;width:476.35pt;height:255.1pt;mso-position-horizontal-relative:page;mso-position-vertical-relative:page;z-index:251664384" coordorigin="1352,6976" coordsize="9527,5102">
            <v:rect style="position:absolute;left:1352;top:8143;width:9527;height:3934" filled="true" fillcolor="#ffffff" stroked="false">
              <v:fill type="solid"/>
            </v:rect>
            <v:shape style="position:absolute;left:2058;top:9879;width:62;height:62" coordorigin="2059,9880" coordsize="62,62" path="m2090,9941l2078,9939,2068,9932,2061,9922,2059,9910,2061,9898,2068,9889,2078,9882,2090,9880,2102,9882,2111,9889,2118,9898,2120,9910,2118,9922,2111,9932,2102,9939,2090,9941xe" filled="true" fillcolor="#000000" stroked="false">
              <v:path arrowok="t"/>
              <v:fill type="solid"/>
            </v:shape>
            <v:shape style="position:absolute;left:2058;top:9879;width:62;height:62" coordorigin="2059,9880" coordsize="62,62" path="m2120,9910l2118,9922,2111,9932,2102,9939,2090,9941,2078,9939,2068,9932,2061,9922,2059,9910,2061,9898,2068,9889,2078,9882,2090,9880,2102,9882,2111,9889,2118,9898,2120,9910xe" filled="false" stroked="true" strokeweight=".768241pt" strokecolor="#000000">
              <v:path arrowok="t"/>
              <v:stroke dashstyle="solid"/>
            </v:shape>
            <v:shape style="position:absolute;left:2058;top:10125;width:62;height:62" coordorigin="2059,10125" coordsize="62,62" path="m2090,10187l2078,10184,2068,10178,2061,10168,2059,10156,2061,10144,2068,10134,2078,10128,2090,10125,2102,10128,2111,10134,2118,10144,2120,10156,2118,10168,2111,10178,2102,10184,2090,10187xe" filled="true" fillcolor="#000000" stroked="false">
              <v:path arrowok="t"/>
              <v:fill type="solid"/>
            </v:shape>
            <v:shape style="position:absolute;left:2058;top:10125;width:62;height:62" coordorigin="2059,10125" coordsize="62,62" path="m2120,10156l2118,10168,2111,10178,2102,10184,2090,10187,2078,10184,2068,10178,2061,10168,2059,10156,2061,10144,2068,10134,2078,10128,2090,10125,2102,10128,2111,10134,2118,10144,2120,10156xe" filled="false" stroked="true" strokeweight=".768241pt" strokecolor="#000000">
              <v:path arrowok="t"/>
              <v:stroke dashstyle="solid"/>
            </v:shape>
            <v:shape style="position:absolute;left:2058;top:10371;width:62;height:62" coordorigin="2059,10371" coordsize="62,62" path="m2090,10433l2078,10430,2068,10424,2061,10414,2059,10402,2061,10390,2068,10380,2078,10374,2090,10371,2102,10374,2111,10380,2118,10390,2120,10402,2118,10414,2111,10424,2102,10430,2090,10433xe" filled="true" fillcolor="#000000" stroked="false">
              <v:path arrowok="t"/>
              <v:fill type="solid"/>
            </v:shape>
            <v:shape style="position:absolute;left:2058;top:10371;width:62;height:62" coordorigin="2059,10371" coordsize="62,62" path="m2120,10402l2118,10414,2111,10424,2102,10430,2090,10433,2078,10430,2068,10424,2061,10414,2059,10402,2061,10390,2068,10380,2078,10374,2090,10371,2102,10374,2111,10380,2118,10390,2120,10402xe" filled="false" stroked="true" strokeweight=".768241pt" strokecolor="#000000">
              <v:path arrowok="t"/>
              <v:stroke dashstyle="solid"/>
            </v:shape>
            <v:shape style="position:absolute;left:2058;top:10617;width:62;height:62" coordorigin="2059,10617" coordsize="62,62" path="m2090,10679l2078,10676,2068,10670,2061,10660,2059,10648,2061,10636,2068,10626,2078,10620,2090,10617,2102,10620,2111,10626,2118,10636,2120,10648,2118,10660,2111,10670,2102,10676,2090,10679xe" filled="true" fillcolor="#000000" stroked="false">
              <v:path arrowok="t"/>
              <v:fill type="solid"/>
            </v:shape>
            <v:shape style="position:absolute;left:2058;top:10617;width:62;height:62" coordorigin="2059,10617" coordsize="62,62" path="m2120,10648l2118,10660,2111,10670,2102,10676,2090,10679,2078,10676,2068,10670,2061,10660,2059,10648,2061,10636,2068,10626,2078,10620,2090,10617,2102,10620,2111,10626,2118,10636,2120,10648xe" filled="false" stroked="true" strokeweight=".768241pt" strokecolor="#000000">
              <v:path arrowok="t"/>
              <v:stroke dashstyle="solid"/>
            </v:shape>
            <v:shapetype id="_x0000_t202" o:spt="202" coordsize="21600,21600" path="m,l,21600r21600,l21600,xe">
              <v:stroke joinstyle="miter"/>
              <v:path gradientshapeok="t" o:connecttype="rect"/>
            </v:shapetype>
            <v:shape style="position:absolute;left:1352;top:8143;width:9527;height:3934" type="#_x0000_t202" filled="false" stroked="false">
              <v:textbox inset="0,0,0,0">
                <w:txbxContent>
                  <w:p>
                    <w:pPr>
                      <w:spacing w:line="244" w:lineRule="auto" w:before="141"/>
                      <w:ind w:left="307" w:right="513" w:firstLine="0"/>
                      <w:jc w:val="left"/>
                      <w:rPr>
                        <w:sz w:val="21"/>
                      </w:rPr>
                    </w:pPr>
                    <w:r>
                      <w:rPr>
                        <w:sz w:val="21"/>
                      </w:rPr>
                      <w:t>Looking for information specific to working in private practice, community settings or home care? We've compiled helpful information and resources, direction from the Ministry and frequently asked questions all in one comprehensive page.</w:t>
                    </w:r>
                  </w:p>
                  <w:p>
                    <w:pPr>
                      <w:spacing w:line="240" w:lineRule="auto" w:before="3"/>
                      <w:rPr>
                        <w:sz w:val="21"/>
                      </w:rPr>
                    </w:pPr>
                  </w:p>
                  <w:p>
                    <w:pPr>
                      <w:spacing w:before="0"/>
                      <w:ind w:left="307" w:right="0" w:firstLine="0"/>
                      <w:jc w:val="left"/>
                      <w:rPr>
                        <w:sz w:val="21"/>
                      </w:rPr>
                    </w:pPr>
                    <w:r>
                      <w:rPr>
                        <w:sz w:val="21"/>
                      </w:rPr>
                      <w:t>Learn about:</w:t>
                    </w:r>
                  </w:p>
                  <w:p>
                    <w:pPr>
                      <w:spacing w:line="240" w:lineRule="auto" w:before="8"/>
                      <w:rPr>
                        <w:sz w:val="21"/>
                      </w:rPr>
                    </w:pPr>
                  </w:p>
                  <w:p>
                    <w:pPr>
                      <w:spacing w:before="0"/>
                      <w:ind w:left="921" w:right="0" w:firstLine="0"/>
                      <w:jc w:val="left"/>
                      <w:rPr>
                        <w:sz w:val="21"/>
                      </w:rPr>
                    </w:pPr>
                    <w:r>
                      <w:rPr>
                        <w:sz w:val="21"/>
                      </w:rPr>
                      <w:t>What constitutes urgent care</w:t>
                    </w:r>
                  </w:p>
                  <w:p>
                    <w:pPr>
                      <w:spacing w:before="5"/>
                      <w:ind w:left="921" w:right="0" w:firstLine="0"/>
                      <w:jc w:val="left"/>
                      <w:rPr>
                        <w:sz w:val="21"/>
                      </w:rPr>
                    </w:pPr>
                    <w:r>
                      <w:rPr>
                        <w:sz w:val="21"/>
                      </w:rPr>
                      <w:t>Things to keep in mind when considering tele-rehabilitation</w:t>
                    </w:r>
                  </w:p>
                  <w:p>
                    <w:pPr>
                      <w:spacing w:line="244" w:lineRule="auto" w:before="4"/>
                      <w:ind w:left="921" w:right="1970" w:firstLine="0"/>
                      <w:jc w:val="left"/>
                      <w:rPr>
                        <w:sz w:val="21"/>
                      </w:rPr>
                    </w:pPr>
                    <w:r>
                      <w:rPr>
                        <w:sz w:val="21"/>
                      </w:rPr>
                      <w:t>Use of personal protective equipment (PPE) in primary care settings And more</w:t>
                    </w:r>
                  </w:p>
                </w:txbxContent>
              </v:textbox>
              <w10:wrap type="none"/>
            </v:shape>
            <v:shape style="position:absolute;left:1659;top:11062;width:2505;height:538" type="#_x0000_t202" filled="true" fillcolor="#dddddd" stroked="false">
              <v:textbox inset="0,0,0,0">
                <w:txbxContent>
                  <w:p>
                    <w:pPr>
                      <w:spacing w:before="125"/>
                      <w:ind w:left="222" w:right="0" w:firstLine="0"/>
                      <w:jc w:val="left"/>
                      <w:rPr>
                        <w:b/>
                        <w:sz w:val="21"/>
                      </w:rPr>
                    </w:pPr>
                    <w:hyperlink r:id="rId5">
                      <w:r>
                        <w:rPr>
                          <w:b/>
                          <w:sz w:val="21"/>
                        </w:rPr>
                        <w:t>Get More Information</w:t>
                      </w:r>
                    </w:hyperlink>
                  </w:p>
                </w:txbxContent>
              </v:textbox>
              <v:fill type="solid"/>
              <w10:wrap type="none"/>
            </v:shape>
            <v:shape style="position:absolute;left:1352;top:6975;width:9527;height:1168" type="#_x0000_t202" filled="true" fillcolor="#6a3f5e" stroked="false">
              <v:textbox inset="0,0,0,0">
                <w:txbxContent>
                  <w:p>
                    <w:pPr>
                      <w:spacing w:line="300" w:lineRule="auto" w:before="179"/>
                      <w:ind w:left="1736" w:right="1458" w:firstLine="484"/>
                      <w:jc w:val="left"/>
                      <w:rPr>
                        <w:b/>
                        <w:sz w:val="30"/>
                      </w:rPr>
                    </w:pPr>
                    <w:r>
                      <w:rPr>
                        <w:b/>
                        <w:color w:val="FFFFFF"/>
                        <w:sz w:val="30"/>
                      </w:rPr>
                      <w:t>Private Practice, Community Settings and</w:t>
                    </w:r>
                    <w:r>
                      <w:rPr>
                        <w:b/>
                        <w:color w:val="FFFFFF"/>
                        <w:spacing w:val="-51"/>
                        <w:sz w:val="30"/>
                      </w:rPr>
                      <w:t> </w:t>
                    </w:r>
                    <w:r>
                      <w:rPr>
                        <w:b/>
                        <w:color w:val="FFFFFF"/>
                        <w:sz w:val="30"/>
                      </w:rPr>
                      <w:t>Home</w:t>
                    </w:r>
                    <w:r>
                      <w:rPr>
                        <w:b/>
                        <w:color w:val="FFFFFF"/>
                        <w:spacing w:val="-51"/>
                        <w:sz w:val="30"/>
                      </w:rPr>
                      <w:t> </w:t>
                    </w:r>
                    <w:r>
                      <w:rPr>
                        <w:b/>
                        <w:color w:val="FFFFFF"/>
                        <w:sz w:val="30"/>
                      </w:rPr>
                      <w:t>Care: Information</w:t>
                    </w:r>
                    <w:r>
                      <w:rPr>
                        <w:b/>
                        <w:color w:val="FFFFFF"/>
                        <w:spacing w:val="-51"/>
                        <w:sz w:val="30"/>
                      </w:rPr>
                      <w:t> </w:t>
                    </w:r>
                    <w:r>
                      <w:rPr>
                        <w:b/>
                        <w:color w:val="FFFFFF"/>
                        <w:sz w:val="30"/>
                      </w:rPr>
                      <w:t>and</w:t>
                    </w:r>
                    <w:r>
                      <w:rPr>
                        <w:b/>
                        <w:color w:val="FFFFFF"/>
                        <w:spacing w:val="-51"/>
                        <w:sz w:val="30"/>
                      </w:rPr>
                      <w:t> </w:t>
                    </w:r>
                    <w:r>
                      <w:rPr>
                        <w:b/>
                        <w:color w:val="FFFFFF"/>
                        <w:sz w:val="30"/>
                      </w:rPr>
                      <w:t>Resources</w:t>
                    </w:r>
                  </w:p>
                </w:txbxContent>
              </v:textbox>
              <v:fill type="solid"/>
              <w10:wrap type="none"/>
            </v:shape>
            <w10:wrap type="none"/>
          </v:group>
        </w:pict>
      </w:r>
      <w:r>
        <w:rPr/>
        <w:pict>
          <v:group style="position:absolute;margin-left:67.605225pt;margin-top:603.837585pt;width:476.35pt;height:188.2pt;mso-position-horizontal-relative:page;mso-position-vertical-relative:page;z-index:251667456" coordorigin="1352,12077" coordsize="9527,3764">
            <v:rect style="position:absolute;left:1352;top:13244;width:9527;height:2596" filled="true" fillcolor="#ffffff" stroked="false">
              <v:fill type="solid"/>
            </v:rect>
            <v:shape style="position:absolute;left:2058;top:15257;width:62;height:62" coordorigin="2059,15257" coordsize="62,62" path="m2090,15319l2078,15316,2068,15310,2061,15300,2059,15288,2061,15276,2068,15266,2078,15260,2090,15257,2102,15260,2111,15266,2118,15276,2120,15288,2118,15300,2111,15310,2102,15316,2090,15319xe" filled="true" fillcolor="#000000" stroked="false">
              <v:path arrowok="t"/>
              <v:fill type="solid"/>
            </v:shape>
            <v:shape style="position:absolute;left:2058;top:15257;width:62;height:62" coordorigin="2059,15257" coordsize="62,62" path="m2120,15288l2118,15300,2111,15310,2102,15316,2090,15319,2078,15316,2068,15310,2061,15300,2059,15288,2061,15276,2068,15266,2078,15260,2090,15257,2102,15260,2111,15266,2118,15276,2120,15288xe" filled="false" stroked="true" strokeweight=".768241pt" strokecolor="#000000">
              <v:path arrowok="t"/>
              <v:stroke dashstyle="solid"/>
            </v:shape>
            <v:shape style="position:absolute;left:1352;top:13244;width:9527;height:2596" type="#_x0000_t202" filled="false" stroked="false">
              <v:textbox inset="0,0,0,0">
                <w:txbxContent>
                  <w:p>
                    <w:pPr>
                      <w:spacing w:line="290" w:lineRule="auto" w:before="156"/>
                      <w:ind w:left="307" w:right="513" w:firstLine="0"/>
                      <w:jc w:val="left"/>
                      <w:rPr>
                        <w:sz w:val="21"/>
                      </w:rPr>
                    </w:pPr>
                    <w:r>
                      <w:rPr>
                        <w:sz w:val="21"/>
                      </w:rPr>
                      <w:t>The Ontario government has issued emergency orders to help mitigate the spread of COVID- 19 in long-term care and retirement homes. These emergency orders directly impact health care workers including physiotherapists and physiotherapist assistants.</w:t>
                    </w:r>
                  </w:p>
                  <w:p>
                    <w:pPr>
                      <w:spacing w:line="240" w:lineRule="auto" w:before="4"/>
                      <w:rPr>
                        <w:sz w:val="25"/>
                      </w:rPr>
                    </w:pPr>
                  </w:p>
                  <w:p>
                    <w:pPr>
                      <w:spacing w:before="0"/>
                      <w:ind w:left="307" w:right="0" w:firstLine="0"/>
                      <w:jc w:val="left"/>
                      <w:rPr>
                        <w:sz w:val="21"/>
                      </w:rPr>
                    </w:pPr>
                    <w:r>
                      <w:rPr>
                        <w:sz w:val="21"/>
                      </w:rPr>
                      <w:t>These orders include:</w:t>
                    </w:r>
                  </w:p>
                  <w:p>
                    <w:pPr>
                      <w:spacing w:line="240" w:lineRule="auto" w:before="5"/>
                      <w:rPr>
                        <w:sz w:val="28"/>
                      </w:rPr>
                    </w:pPr>
                  </w:p>
                  <w:p>
                    <w:pPr>
                      <w:spacing w:line="244" w:lineRule="auto" w:before="0"/>
                      <w:ind w:left="921" w:right="513" w:firstLine="0"/>
                      <w:jc w:val="left"/>
                      <w:rPr>
                        <w:sz w:val="21"/>
                      </w:rPr>
                    </w:pPr>
                    <w:r>
                      <w:rPr>
                        <w:sz w:val="21"/>
                      </w:rPr>
                      <w:t>As of April 22, employees of long-term care and retirement homes may only work at one location</w:t>
                    </w:r>
                  </w:p>
                </w:txbxContent>
              </v:textbox>
              <w10:wrap type="none"/>
            </v:shape>
            <v:shape style="position:absolute;left:1352;top:12076;width:9527;height:1168" type="#_x0000_t202" filled="true" fillcolor="#6a3f5e" stroked="false">
              <v:textbox inset="0,0,0,0">
                <w:txbxContent>
                  <w:p>
                    <w:pPr>
                      <w:spacing w:line="300" w:lineRule="auto" w:before="179"/>
                      <w:ind w:left="2911" w:right="1970" w:hanging="945"/>
                      <w:jc w:val="left"/>
                      <w:rPr>
                        <w:b/>
                        <w:sz w:val="30"/>
                      </w:rPr>
                    </w:pPr>
                    <w:r>
                      <w:rPr>
                        <w:b/>
                        <w:color w:val="FFFFFF"/>
                        <w:sz w:val="30"/>
                      </w:rPr>
                      <w:t>Long-Term</w:t>
                    </w:r>
                    <w:r>
                      <w:rPr>
                        <w:b/>
                        <w:color w:val="FFFFFF"/>
                        <w:spacing w:val="-50"/>
                        <w:sz w:val="30"/>
                      </w:rPr>
                      <w:t> </w:t>
                    </w:r>
                    <w:r>
                      <w:rPr>
                        <w:b/>
                        <w:color w:val="FFFFFF"/>
                        <w:sz w:val="30"/>
                      </w:rPr>
                      <w:t>Care</w:t>
                    </w:r>
                    <w:r>
                      <w:rPr>
                        <w:b/>
                        <w:color w:val="FFFFFF"/>
                        <w:spacing w:val="-49"/>
                        <w:sz w:val="30"/>
                      </w:rPr>
                      <w:t> </w:t>
                    </w:r>
                    <w:r>
                      <w:rPr>
                        <w:b/>
                        <w:color w:val="FFFFFF"/>
                        <w:sz w:val="30"/>
                      </w:rPr>
                      <w:t>and</w:t>
                    </w:r>
                    <w:r>
                      <w:rPr>
                        <w:b/>
                        <w:color w:val="FFFFFF"/>
                        <w:spacing w:val="-49"/>
                        <w:sz w:val="30"/>
                      </w:rPr>
                      <w:t> </w:t>
                    </w:r>
                    <w:r>
                      <w:rPr>
                        <w:b/>
                        <w:color w:val="FFFFFF"/>
                        <w:sz w:val="30"/>
                      </w:rPr>
                      <w:t>Retirement</w:t>
                    </w:r>
                    <w:r>
                      <w:rPr>
                        <w:b/>
                        <w:color w:val="FFFFFF"/>
                        <w:spacing w:val="-49"/>
                        <w:sz w:val="30"/>
                      </w:rPr>
                      <w:t> </w:t>
                    </w:r>
                    <w:r>
                      <w:rPr>
                        <w:b/>
                        <w:color w:val="FFFFFF"/>
                        <w:sz w:val="30"/>
                      </w:rPr>
                      <w:t>Homes: Information and</w:t>
                    </w:r>
                    <w:r>
                      <w:rPr>
                        <w:b/>
                        <w:color w:val="FFFFFF"/>
                        <w:spacing w:val="-31"/>
                        <w:sz w:val="30"/>
                      </w:rPr>
                      <w:t> </w:t>
                    </w:r>
                    <w:r>
                      <w:rPr>
                        <w:b/>
                        <w:color w:val="FFFFFF"/>
                        <w:sz w:val="30"/>
                      </w:rPr>
                      <w:t>Resources</w:t>
                    </w:r>
                  </w:p>
                </w:txbxContent>
              </v:textbox>
              <v:fill type="solid"/>
              <w10:wrap type="none"/>
            </v:shape>
            <w10:wrap type="none"/>
          </v:group>
        </w:pict>
      </w:r>
      <w:r>
        <w:rPr>
          <w:rFonts w:ascii="Times New Roman"/>
          <w:sz w:val="20"/>
        </w:rPr>
        <w:pict>
          <v:group style="width:476.35pt;height:337.3pt;mso-position-horizontal-relative:char;mso-position-vertical-relative:line" coordorigin="0,0" coordsize="9527,6746">
            <v:rect style="position:absolute;left:0;top:2903;width:9527;height:3842" filled="true" fillcolor="#ffffff" stroked="false">
              <v:fill type="solid"/>
            </v:rect>
            <v:line style="position:absolute" from="292,3649" to="9234,3649" stroked="true" strokeweight=".768241pt" strokecolor="#dddddd">
              <v:stroke dashstyle="solid"/>
            </v:line>
            <v:shape style="position:absolute;left:0;top:0;width:9527;height:2904" type="#_x0000_t75" stroked="false">
              <v:imagedata r:id="rId6" o:title=""/>
            </v:shape>
            <v:shape style="position:absolute;left:299;top:3114;width:4356;height:185" type="#_x0000_t202" filled="false" stroked="false">
              <v:textbox inset="0,0,0,0">
                <w:txbxContent>
                  <w:p>
                    <w:pPr>
                      <w:spacing w:line="181" w:lineRule="exact" w:before="0"/>
                      <w:ind w:left="0" w:right="0" w:firstLine="0"/>
                      <w:jc w:val="left"/>
                      <w:rPr>
                        <w:b/>
                        <w:sz w:val="18"/>
                      </w:rPr>
                    </w:pPr>
                    <w:r>
                      <w:rPr>
                        <w:b/>
                        <w:color w:val="4C6B72"/>
                        <w:sz w:val="18"/>
                      </w:rPr>
                      <w:t>May</w:t>
                    </w:r>
                    <w:r>
                      <w:rPr>
                        <w:b/>
                        <w:color w:val="4C6B72"/>
                        <w:spacing w:val="-33"/>
                        <w:sz w:val="18"/>
                      </w:rPr>
                      <w:t> </w:t>
                    </w:r>
                    <w:r>
                      <w:rPr>
                        <w:b/>
                        <w:color w:val="4C6B72"/>
                        <w:sz w:val="18"/>
                      </w:rPr>
                      <w:t>7,</w:t>
                    </w:r>
                    <w:r>
                      <w:rPr>
                        <w:b/>
                        <w:color w:val="4C6B72"/>
                        <w:spacing w:val="-32"/>
                        <w:sz w:val="18"/>
                      </w:rPr>
                      <w:t> </w:t>
                    </w:r>
                    <w:r>
                      <w:rPr>
                        <w:b/>
                        <w:color w:val="4C6B72"/>
                        <w:sz w:val="18"/>
                      </w:rPr>
                      <w:t>2020</w:t>
                    </w:r>
                    <w:r>
                      <w:rPr>
                        <w:b/>
                        <w:color w:val="4C6B72"/>
                        <w:spacing w:val="-32"/>
                        <w:sz w:val="18"/>
                      </w:rPr>
                      <w:t> </w:t>
                    </w:r>
                    <w:r>
                      <w:rPr>
                        <w:b/>
                        <w:color w:val="4C6B72"/>
                        <w:sz w:val="18"/>
                      </w:rPr>
                      <w:t>|</w:t>
                    </w:r>
                    <w:r>
                      <w:rPr>
                        <w:b/>
                        <w:color w:val="4C6B72"/>
                        <w:spacing w:val="-36"/>
                        <w:sz w:val="18"/>
                      </w:rPr>
                      <w:t> </w:t>
                    </w:r>
                    <w:hyperlink r:id="rId7">
                      <w:r>
                        <w:rPr>
                          <w:b/>
                          <w:color w:val="4C6B72"/>
                          <w:sz w:val="18"/>
                        </w:rPr>
                        <w:t>www.collegept.org</w:t>
                      </w:r>
                      <w:r>
                        <w:rPr>
                          <w:b/>
                          <w:color w:val="4C6B72"/>
                          <w:spacing w:val="-32"/>
                          <w:sz w:val="18"/>
                        </w:rPr>
                        <w:t> </w:t>
                      </w:r>
                    </w:hyperlink>
                    <w:r>
                      <w:rPr>
                        <w:b/>
                        <w:color w:val="4C6B72"/>
                        <w:sz w:val="18"/>
                      </w:rPr>
                      <w:t>|</w:t>
                    </w:r>
                    <w:r>
                      <w:rPr>
                        <w:b/>
                        <w:color w:val="4C6B72"/>
                        <w:spacing w:val="-36"/>
                        <w:sz w:val="18"/>
                      </w:rPr>
                      <w:t> </w:t>
                    </w:r>
                    <w:hyperlink r:id="rId8">
                      <w:r>
                        <w:rPr>
                          <w:b/>
                          <w:color w:val="4C6B72"/>
                          <w:sz w:val="18"/>
                        </w:rPr>
                        <w:t>info@collegept.org</w:t>
                      </w:r>
                    </w:hyperlink>
                  </w:p>
                </w:txbxContent>
              </v:textbox>
              <w10:wrap type="none"/>
            </v:shape>
            <v:shape style="position:absolute;left:299;top:3971;width:8662;height:2263" type="#_x0000_t202" filled="false" stroked="false">
              <v:textbox inset="0,0,0,0">
                <w:txbxContent>
                  <w:p>
                    <w:pPr>
                      <w:spacing w:line="302" w:lineRule="exact" w:before="0"/>
                      <w:ind w:left="0" w:right="0" w:firstLine="0"/>
                      <w:jc w:val="left"/>
                      <w:rPr>
                        <w:b/>
                        <w:sz w:val="30"/>
                      </w:rPr>
                    </w:pPr>
                    <w:r>
                      <w:rPr>
                        <w:b/>
                        <w:color w:val="6A3F5E"/>
                        <w:sz w:val="30"/>
                      </w:rPr>
                      <w:t>Extension of All Emergency Orders Until May 19, 2020</w:t>
                    </w:r>
                  </w:p>
                  <w:p>
                    <w:pPr>
                      <w:spacing w:line="254" w:lineRule="auto" w:before="264"/>
                      <w:ind w:left="7" w:right="0" w:firstLine="0"/>
                      <w:jc w:val="left"/>
                      <w:rPr>
                        <w:sz w:val="24"/>
                      </w:rPr>
                    </w:pPr>
                    <w:r>
                      <w:rPr>
                        <w:sz w:val="24"/>
                      </w:rPr>
                      <w:t>On the advice of the Chief Medical Officer of Health, the Ontario government is extending all emergency orders until May 19, 2020.</w:t>
                    </w:r>
                  </w:p>
                  <w:p>
                    <w:pPr>
                      <w:spacing w:line="240" w:lineRule="auto" w:before="5"/>
                      <w:rPr>
                        <w:sz w:val="20"/>
                      </w:rPr>
                    </w:pPr>
                  </w:p>
                  <w:p>
                    <w:pPr>
                      <w:spacing w:line="244" w:lineRule="auto" w:before="0"/>
                      <w:ind w:left="0" w:right="0" w:firstLine="7"/>
                      <w:jc w:val="left"/>
                      <w:rPr>
                        <w:b/>
                        <w:i/>
                        <w:sz w:val="25"/>
                      </w:rPr>
                    </w:pPr>
                    <w:r>
                      <w:rPr>
                        <w:i/>
                        <w:sz w:val="25"/>
                      </w:rPr>
                      <w:t>Note:</w:t>
                    </w:r>
                    <w:r>
                      <w:rPr>
                        <w:i/>
                        <w:spacing w:val="-47"/>
                        <w:sz w:val="25"/>
                      </w:rPr>
                      <w:t> </w:t>
                    </w:r>
                    <w:r>
                      <w:rPr>
                        <w:i/>
                        <w:sz w:val="25"/>
                      </w:rPr>
                      <w:t>The</w:t>
                    </w:r>
                    <w:r>
                      <w:rPr>
                        <w:i/>
                        <w:spacing w:val="-47"/>
                        <w:sz w:val="25"/>
                      </w:rPr>
                      <w:t> </w:t>
                    </w:r>
                    <w:r>
                      <w:rPr>
                        <w:i/>
                        <w:sz w:val="25"/>
                      </w:rPr>
                      <w:t>restrictions</w:t>
                    </w:r>
                    <w:r>
                      <w:rPr>
                        <w:i/>
                        <w:spacing w:val="-47"/>
                        <w:sz w:val="25"/>
                      </w:rPr>
                      <w:t> </w:t>
                    </w:r>
                    <w:r>
                      <w:rPr>
                        <w:i/>
                        <w:sz w:val="25"/>
                      </w:rPr>
                      <w:t>on</w:t>
                    </w:r>
                    <w:r>
                      <w:rPr>
                        <w:i/>
                        <w:spacing w:val="-47"/>
                        <w:sz w:val="25"/>
                      </w:rPr>
                      <w:t> </w:t>
                    </w:r>
                    <w:r>
                      <w:rPr>
                        <w:i/>
                        <w:sz w:val="25"/>
                      </w:rPr>
                      <w:t>physiotherapists</w:t>
                    </w:r>
                    <w:r>
                      <w:rPr>
                        <w:i/>
                        <w:spacing w:val="-47"/>
                        <w:sz w:val="25"/>
                      </w:rPr>
                      <w:t> </w:t>
                    </w:r>
                    <w:r>
                      <w:rPr>
                        <w:i/>
                        <w:sz w:val="25"/>
                      </w:rPr>
                      <w:t>to</w:t>
                    </w:r>
                    <w:r>
                      <w:rPr>
                        <w:i/>
                        <w:spacing w:val="-61"/>
                        <w:sz w:val="25"/>
                      </w:rPr>
                      <w:t> </w:t>
                    </w:r>
                    <w:r>
                      <w:rPr>
                        <w:b/>
                        <w:i/>
                        <w:sz w:val="25"/>
                      </w:rPr>
                      <w:t>only</w:t>
                    </w:r>
                    <w:r>
                      <w:rPr>
                        <w:b/>
                        <w:i/>
                        <w:spacing w:val="-47"/>
                        <w:sz w:val="25"/>
                      </w:rPr>
                      <w:t> </w:t>
                    </w:r>
                    <w:r>
                      <w:rPr>
                        <w:b/>
                        <w:i/>
                        <w:sz w:val="25"/>
                      </w:rPr>
                      <w:t>provide</w:t>
                    </w:r>
                    <w:r>
                      <w:rPr>
                        <w:b/>
                        <w:i/>
                        <w:spacing w:val="-47"/>
                        <w:sz w:val="25"/>
                      </w:rPr>
                      <w:t> </w:t>
                    </w:r>
                    <w:r>
                      <w:rPr>
                        <w:b/>
                        <w:i/>
                        <w:sz w:val="25"/>
                      </w:rPr>
                      <w:t>urgent</w:t>
                    </w:r>
                    <w:r>
                      <w:rPr>
                        <w:b/>
                        <w:i/>
                        <w:spacing w:val="-47"/>
                        <w:sz w:val="25"/>
                      </w:rPr>
                      <w:t> </w:t>
                    </w:r>
                    <w:r>
                      <w:rPr>
                        <w:b/>
                        <w:i/>
                        <w:sz w:val="25"/>
                      </w:rPr>
                      <w:t>care</w:t>
                    </w:r>
                    <w:r>
                      <w:rPr>
                        <w:b/>
                        <w:i/>
                        <w:spacing w:val="-47"/>
                        <w:sz w:val="25"/>
                      </w:rPr>
                      <w:t> </w:t>
                    </w:r>
                    <w:r>
                      <w:rPr>
                        <w:b/>
                        <w:i/>
                        <w:sz w:val="25"/>
                      </w:rPr>
                      <w:t>in-person </w:t>
                    </w:r>
                    <w:r>
                      <w:rPr>
                        <w:i/>
                        <w:w w:val="95"/>
                        <w:sz w:val="25"/>
                      </w:rPr>
                      <w:t>remains</w:t>
                    </w:r>
                    <w:r>
                      <w:rPr>
                        <w:i/>
                        <w:spacing w:val="-18"/>
                        <w:w w:val="95"/>
                        <w:sz w:val="25"/>
                      </w:rPr>
                      <w:t> </w:t>
                    </w:r>
                    <w:r>
                      <w:rPr>
                        <w:i/>
                        <w:w w:val="95"/>
                        <w:sz w:val="25"/>
                      </w:rPr>
                      <w:t>in</w:t>
                    </w:r>
                    <w:r>
                      <w:rPr>
                        <w:i/>
                        <w:spacing w:val="-18"/>
                        <w:w w:val="95"/>
                        <w:sz w:val="25"/>
                      </w:rPr>
                      <w:t> </w:t>
                    </w:r>
                    <w:r>
                      <w:rPr>
                        <w:i/>
                        <w:w w:val="95"/>
                        <w:sz w:val="25"/>
                      </w:rPr>
                      <w:t>place</w:t>
                    </w:r>
                    <w:r>
                      <w:rPr>
                        <w:i/>
                        <w:spacing w:val="-18"/>
                        <w:w w:val="95"/>
                        <w:sz w:val="25"/>
                      </w:rPr>
                      <w:t> </w:t>
                    </w:r>
                    <w:r>
                      <w:rPr>
                        <w:i/>
                        <w:w w:val="95"/>
                        <w:sz w:val="25"/>
                      </w:rPr>
                      <w:t>until</w:t>
                    </w:r>
                    <w:r>
                      <w:rPr>
                        <w:i/>
                        <w:spacing w:val="-18"/>
                        <w:w w:val="95"/>
                        <w:sz w:val="25"/>
                      </w:rPr>
                      <w:t> </w:t>
                    </w:r>
                    <w:r>
                      <w:rPr>
                        <w:i/>
                        <w:w w:val="95"/>
                        <w:sz w:val="25"/>
                      </w:rPr>
                      <w:t>May</w:t>
                    </w:r>
                    <w:r>
                      <w:rPr>
                        <w:i/>
                        <w:spacing w:val="-18"/>
                        <w:w w:val="95"/>
                        <w:sz w:val="25"/>
                      </w:rPr>
                      <w:t> </w:t>
                    </w:r>
                    <w:r>
                      <w:rPr>
                        <w:i/>
                        <w:w w:val="95"/>
                        <w:sz w:val="25"/>
                      </w:rPr>
                      <w:t>19.</w:t>
                    </w:r>
                    <w:r>
                      <w:rPr>
                        <w:i/>
                        <w:spacing w:val="-22"/>
                        <w:w w:val="95"/>
                        <w:sz w:val="25"/>
                      </w:rPr>
                      <w:t> </w:t>
                    </w:r>
                    <w:r>
                      <w:rPr>
                        <w:b/>
                        <w:i/>
                        <w:w w:val="95"/>
                        <w:sz w:val="25"/>
                      </w:rPr>
                      <w:t>Virtual</w:t>
                    </w:r>
                    <w:r>
                      <w:rPr>
                        <w:b/>
                        <w:i/>
                        <w:spacing w:val="-18"/>
                        <w:w w:val="95"/>
                        <w:sz w:val="25"/>
                      </w:rPr>
                      <w:t> </w:t>
                    </w:r>
                    <w:r>
                      <w:rPr>
                        <w:b/>
                        <w:i/>
                        <w:w w:val="95"/>
                        <w:sz w:val="25"/>
                      </w:rPr>
                      <w:t>or</w:t>
                    </w:r>
                    <w:r>
                      <w:rPr>
                        <w:b/>
                        <w:i/>
                        <w:spacing w:val="-18"/>
                        <w:w w:val="95"/>
                        <w:sz w:val="25"/>
                      </w:rPr>
                      <w:t> </w:t>
                    </w:r>
                    <w:r>
                      <w:rPr>
                        <w:b/>
                        <w:i/>
                        <w:w w:val="95"/>
                        <w:sz w:val="25"/>
                      </w:rPr>
                      <w:t>tele-rehabilitation</w:t>
                    </w:r>
                    <w:r>
                      <w:rPr>
                        <w:b/>
                        <w:i/>
                        <w:spacing w:val="-18"/>
                        <w:w w:val="95"/>
                        <w:sz w:val="25"/>
                      </w:rPr>
                      <w:t> </w:t>
                    </w:r>
                    <w:r>
                      <w:rPr>
                        <w:b/>
                        <w:i/>
                        <w:w w:val="95"/>
                        <w:sz w:val="25"/>
                      </w:rPr>
                      <w:t>for</w:t>
                    </w:r>
                    <w:r>
                      <w:rPr>
                        <w:b/>
                        <w:i/>
                        <w:spacing w:val="-17"/>
                        <w:w w:val="95"/>
                        <w:sz w:val="25"/>
                      </w:rPr>
                      <w:t> </w:t>
                    </w:r>
                    <w:r>
                      <w:rPr>
                        <w:b/>
                        <w:i/>
                        <w:w w:val="95"/>
                        <w:sz w:val="25"/>
                      </w:rPr>
                      <w:t>non-urgent</w:t>
                    </w:r>
                    <w:r>
                      <w:rPr>
                        <w:b/>
                        <w:i/>
                        <w:spacing w:val="-18"/>
                        <w:w w:val="95"/>
                        <w:sz w:val="25"/>
                      </w:rPr>
                      <w:t> </w:t>
                    </w:r>
                    <w:r>
                      <w:rPr>
                        <w:b/>
                        <w:i/>
                        <w:w w:val="95"/>
                        <w:sz w:val="25"/>
                      </w:rPr>
                      <w:t>care</w:t>
                    </w:r>
                    <w:r>
                      <w:rPr>
                        <w:b/>
                        <w:i/>
                        <w:spacing w:val="-18"/>
                        <w:w w:val="95"/>
                        <w:sz w:val="25"/>
                      </w:rPr>
                      <w:t> </w:t>
                    </w:r>
                    <w:r>
                      <w:rPr>
                        <w:b/>
                        <w:i/>
                        <w:w w:val="95"/>
                        <w:sz w:val="25"/>
                      </w:rPr>
                      <w:t>is </w:t>
                    </w:r>
                    <w:r>
                      <w:rPr>
                        <w:b/>
                        <w:i/>
                        <w:sz w:val="25"/>
                      </w:rPr>
                      <w:t>appropriate.</w:t>
                    </w:r>
                  </w:p>
                </w:txbxContent>
              </v:textbox>
              <w10:wrap type="none"/>
            </v:shape>
          </v:group>
        </w:pict>
      </w:r>
      <w:r>
        <w:rPr>
          <w:rFonts w:ascii="Times New Roman"/>
          <w:sz w:val="20"/>
        </w:rPr>
      </w:r>
    </w:p>
    <w:p>
      <w:pPr>
        <w:spacing w:after="0"/>
        <w:rPr>
          <w:rFonts w:ascii="Times New Roman"/>
          <w:sz w:val="20"/>
        </w:rPr>
        <w:sectPr>
          <w:type w:val="continuous"/>
          <w:pgSz w:w="12240" w:h="15840"/>
          <w:pgMar w:top="240" w:bottom="0" w:left="1240" w:right="1260"/>
        </w:sectPr>
      </w:pPr>
    </w:p>
    <w:p>
      <w:pPr>
        <w:pStyle w:val="BodyText"/>
        <w:ind w:left="112"/>
        <w:rPr>
          <w:rFonts w:ascii="Times New Roman"/>
          <w:sz w:val="20"/>
        </w:rPr>
      </w:pPr>
      <w:r>
        <w:rPr/>
        <w:pict>
          <v:group style="position:absolute;margin-left:67.605225pt;margin-top:195.901489pt;width:476.35pt;height:596.1pt;mso-position-horizontal-relative:page;mso-position-vertical-relative:page;z-index:-251997184" coordorigin="1352,3918" coordsize="9527,11922">
            <v:shape style="position:absolute;left:1352;top:3918;width:9527;height:5455" coordorigin="1352,3918" coordsize="9527,5455" path="m10878,3918l1352,3918,1352,7913,1352,9373,10878,9373,10878,7913,10878,3918e" filled="true" fillcolor="#ffffff" stroked="false">
              <v:path arrowok="t"/>
              <v:fill type="solid"/>
            </v:shape>
            <v:line style="position:absolute" from="1644,8904" to="10586,8904" stroked="true" strokeweight=".768241pt" strokecolor="#dddddd">
              <v:stroke dashstyle="solid"/>
            </v:line>
            <v:shape style="position:absolute;left:1352;top:9372;width:9527;height:6468" coordorigin="1352,9373" coordsize="9527,6468" path="m1583,9373l1352,9373,1352,15840,1583,15840,1583,9373m10571,9373l1659,9373,1659,15840,10571,15840,10571,9373m10878,9373l10648,9373,10648,15840,10878,15840,10878,9373e" filled="true" fillcolor="#ffffff" stroked="false">
              <v:path arrowok="t"/>
              <v:fill type="solid"/>
            </v:shape>
            <v:line style="position:absolute" from="1621,9373" to="1621,15840" stroked="true" strokeweight="3.841206pt" strokecolor="#ffffff">
              <v:stroke dashstyle="solid"/>
            </v:line>
            <v:line style="position:absolute" from="10609,9373" to="10609,15840" stroked="true" strokeweight="3.841206pt" strokecolor="#ffffff">
              <v:stroke dashstyle="solid"/>
            </v:line>
            <v:line style="position:absolute" from="1667,9373" to="1667,15840" stroked="true" strokeweight=".768241pt" strokecolor="#e3e5de">
              <v:stroke dashstyle="solid"/>
            </v:line>
            <v:line style="position:absolute" from="1659,9380" to="10586,9380" stroked="true" strokeweight=".768241pt" strokecolor="#e3e5de">
              <v:stroke dashstyle="solid"/>
            </v:line>
            <v:line style="position:absolute" from="1667,9373" to="1667,15840" stroked="true" strokeweight=".768241pt" strokecolor="#e3e5de">
              <v:stroke dashstyle="solid"/>
            </v:line>
            <v:shape style="position:absolute;left:10578;top:9372;width:2;height:6468" coordorigin="10579,9373" coordsize="0,6468" path="m10579,9373l10579,15840m10579,9373l10579,15840e" filled="false" stroked="true" strokeweight=".768241pt" strokecolor="#e3e5de">
              <v:path arrowok="t"/>
              <v:stroke dashstyle="solid"/>
            </v:shape>
            <v:shape style="position:absolute;left:2058;top:6637;width:62;height:62" coordorigin="2059,6638" coordsize="62,62" path="m2090,6699l2078,6697,2068,6690,2061,6680,2059,6668,2061,6656,2068,6647,2078,6640,2090,6638,2102,6640,2111,6647,2118,6656,2120,6668,2118,6680,2111,6690,2102,6697,2090,6699xe" filled="true" fillcolor="#000000" stroked="false">
              <v:path arrowok="t"/>
              <v:fill type="solid"/>
            </v:shape>
            <v:shape style="position:absolute;left:2058;top:6637;width:62;height:62" coordorigin="2059,6638" coordsize="62,62" path="m2120,6668l2118,6680,2111,6690,2102,6697,2090,6699,2078,6697,2068,6690,2061,6680,2059,6668,2061,6656,2068,6647,2078,6640,2090,6638,2102,6640,2111,6647,2118,6656,2120,6668xe" filled="false" stroked="true" strokeweight=".768241pt" strokecolor="#000000">
              <v:path arrowok="t"/>
              <v:stroke dashstyle="solid"/>
            </v:shape>
            <v:shape style="position:absolute;left:2058;top:6883;width:62;height:62" coordorigin="2059,6883" coordsize="62,62" path="m2090,6945l2078,6942,2068,6936,2061,6926,2059,6914,2061,6902,2068,6892,2078,6886,2090,6883,2102,6886,2111,6892,2118,6902,2120,6914,2118,6926,2111,6936,2102,6942,2090,6945xe" filled="true" fillcolor="#000000" stroked="false">
              <v:path arrowok="t"/>
              <v:fill type="solid"/>
            </v:shape>
            <v:shape style="position:absolute;left:2058;top:6883;width:62;height:62" coordorigin="2059,6883" coordsize="62,62" path="m2120,6914l2118,6926,2111,6936,2102,6942,2090,6945,2078,6942,2068,6936,2061,6926,2059,6914,2061,6902,2068,6892,2078,6886,2090,6883,2102,6886,2111,6892,2118,6902,2120,6914xe" filled="false" stroked="true" strokeweight=".768241pt" strokecolor="#000000">
              <v:path arrowok="t"/>
              <v:stroke dashstyle="solid"/>
            </v:shape>
            <v:shape style="position:absolute;left:2058;top:7129;width:62;height:62" coordorigin="2059,7129" coordsize="62,62" path="m2090,7191l2078,7188,2068,7182,2061,7172,2059,7160,2061,7148,2068,7138,2078,7132,2090,7129,2102,7132,2111,7138,2118,7148,2120,7160,2118,7172,2111,7182,2102,7188,2090,7191xe" filled="true" fillcolor="#000000" stroked="false">
              <v:path arrowok="t"/>
              <v:fill type="solid"/>
            </v:shape>
            <v:shape style="position:absolute;left:2058;top:7129;width:62;height:62" coordorigin="2059,7129" coordsize="62,62" path="m2120,7160l2118,7172,2111,7182,2102,7188,2090,7191,2078,7188,2068,7182,2061,7172,2059,7160,2061,7148,2068,7138,2078,7132,2090,7129,2102,7132,2111,7138,2118,7148,2120,7160xe" filled="false" stroked="true" strokeweight=".768241pt" strokecolor="#000000">
              <v:path arrowok="t"/>
              <v:stroke dashstyle="solid"/>
            </v:shape>
            <v:shape style="position:absolute;left:2058;top:7620;width:62;height:62" coordorigin="2059,7621" coordsize="62,62" path="m2090,7682l2078,7680,2068,7673,2061,7664,2059,7652,2061,7640,2068,7630,2078,7623,2090,7621,2102,7623,2111,7630,2118,7640,2120,7652,2118,7664,2111,7673,2102,7680,2090,7682xe" filled="true" fillcolor="#000000" stroked="false">
              <v:path arrowok="t"/>
              <v:fill type="solid"/>
            </v:shape>
            <v:shape style="position:absolute;left:2058;top:7620;width:62;height:62" coordorigin="2059,7621" coordsize="62,62" path="m2120,7652l2118,7664,2111,7673,2102,7680,2090,7682,2078,7680,2068,7673,2061,7664,2059,7652,2061,7640,2068,7630,2078,7623,2090,7621,2102,7623,2111,7630,2118,7640,2120,7652xe" filled="false" stroked="true" strokeweight=".768241pt" strokecolor="#000000">
              <v:path arrowok="t"/>
              <v:stroke dashstyle="solid"/>
            </v:shape>
            <v:shape style="position:absolute;left:2381;top:12722;width:62;height:62" coordorigin="2382,12722" coordsize="62,62" path="m2412,12784l2400,12781,2391,12775,2384,12765,2382,12753,2384,12741,2391,12731,2400,12724,2412,12722,2424,12724,2434,12731,2441,12741,2443,12753,2441,12765,2434,12775,2424,12781,2412,12784xe" filled="true" fillcolor="#0b616a" stroked="false">
              <v:path arrowok="t"/>
              <v:fill type="solid"/>
            </v:shape>
            <v:shape style="position:absolute;left:2381;top:12722;width:62;height:62" coordorigin="2382,12722" coordsize="62,62" path="m2443,12753l2441,12765,2434,12775,2424,12781,2412,12784,2400,12781,2391,12775,2384,12765,2382,12753,2384,12741,2391,12731,2400,12724,2412,12722,2424,12724,2434,12731,2441,12741,2443,12753xe" filled="false" stroked="true" strokeweight=".768241pt" strokecolor="#0b616a">
              <v:path arrowok="t"/>
              <v:stroke dashstyle="solid"/>
            </v:shape>
            <v:shape style="position:absolute;left:2381;top:13951;width:62;height:62" coordorigin="2382,13951" coordsize="62,62" path="m2412,14013l2400,14010,2391,14004,2384,13994,2382,13982,2384,13970,2391,13960,2400,13954,2412,13951,2424,13954,2434,13960,2441,13970,2443,13982,2441,13994,2434,14004,2424,14010,2412,14013xe" filled="true" fillcolor="#000000" stroked="false">
              <v:path arrowok="t"/>
              <v:fill type="solid"/>
            </v:shape>
            <v:shape style="position:absolute;left:2381;top:13951;width:62;height:62" coordorigin="2382,13951" coordsize="62,62" path="m2443,13982l2441,13994,2434,14004,2424,14010,2412,14013,2400,14010,2391,14004,2384,13994,2382,13982,2384,13970,2391,13960,2400,13954,2412,13951,2424,13954,2434,13960,2441,13970,2443,13982xe" filled="false" stroked="true" strokeweight=".768241pt" strokecolor="#000000">
              <v:path arrowok="t"/>
              <v:stroke dashstyle="solid"/>
            </v:shape>
            <v:shape style="position:absolute;left:2381;top:14442;width:62;height:62" coordorigin="2382,14443" coordsize="62,62" path="m2412,14504l2400,14502,2391,14495,2384,14486,2382,14474,2384,14462,2391,14452,2400,14445,2412,14443,2424,14445,2434,14452,2441,14462,2443,14474,2441,14486,2434,14495,2424,14502,2412,14504xe" filled="true" fillcolor="#000000" stroked="false">
              <v:path arrowok="t"/>
              <v:fill type="solid"/>
            </v:shape>
            <v:shape style="position:absolute;left:2381;top:14442;width:62;height:62" coordorigin="2382,14443" coordsize="62,62" path="m2443,14474l2441,14486,2434,14495,2424,14502,2412,14504,2400,14502,2391,14495,2384,14486,2382,14474,2384,14462,2391,14452,2400,14445,2412,14443,2424,14445,2434,14452,2441,14462,2443,14474xe" filled="false" stroked="true" strokeweight=".768241pt" strokecolor="#000000">
              <v:path arrowok="t"/>
              <v:stroke dashstyle="solid"/>
            </v:shape>
            <v:shape style="position:absolute;left:2381;top:15672;width:62;height:62" coordorigin="2382,15672" coordsize="62,62" path="m2412,15734l2400,15731,2391,15725,2384,15715,2382,15703,2384,15691,2391,15681,2400,15675,2412,15672,2424,15675,2434,15681,2441,15691,2443,15703,2441,15715,2434,15725,2424,15731,2412,15734xe" filled="true" fillcolor="#000000" stroked="false">
              <v:path arrowok="t"/>
              <v:fill type="solid"/>
            </v:shape>
            <v:shape style="position:absolute;left:2381;top:15672;width:62;height:62" coordorigin="2382,15672" coordsize="62,62" path="m2443,15703l2441,15715,2434,15725,2424,15731,2412,15734,2400,15731,2391,15725,2384,15715,2382,15703,2384,15691,2391,15681,2400,15675,2412,15672,2424,15675,2434,15681,2441,15691,2443,15703xe" filled="false" stroked="true" strokeweight=".768241pt" strokecolor="#000000">
              <v:path arrowok="t"/>
              <v:stroke dashstyle="solid"/>
            </v:shape>
            <w10:wrap type="none"/>
          </v:group>
        </w:pict>
      </w:r>
      <w:r>
        <w:rPr>
          <w:rFonts w:ascii="Times New Roman"/>
          <w:sz w:val="20"/>
        </w:rPr>
        <w:pict>
          <v:group style="width:476.35pt;height:195.95pt;mso-position-horizontal-relative:char;mso-position-vertical-relative:line" coordorigin="0,0" coordsize="9527,3919">
            <v:rect style="position:absolute;left:0;top:2012;width:9527;height:1168" filled="true" fillcolor="#ffffff" stroked="false">
              <v:fill type="solid"/>
            </v:rect>
            <v:rect style="position:absolute;left:0;top:0;width:9527;height:2013" filled="true" fillcolor="#ffffff" stroked="false">
              <v:fill type="solid"/>
            </v:rect>
            <v:shape style="position:absolute;left:706;top:107;width:62;height:62" coordorigin="707,108" coordsize="62,62" path="m738,169l726,167,716,160,709,150,707,138,709,126,716,117,726,110,738,108,749,110,759,117,766,126,768,138,766,150,759,160,749,167,738,169xe" filled="true" fillcolor="#000000" stroked="false">
              <v:path arrowok="t"/>
              <v:fill type="solid"/>
            </v:shape>
            <v:shape style="position:absolute;left:706;top:107;width:62;height:62" coordorigin="707,108" coordsize="62,62" path="m768,138l766,150,759,160,749,167,738,169,726,167,716,160,709,150,707,138,709,126,716,117,726,110,738,108,749,110,759,117,766,126,768,138xe" filled="false" stroked="true" strokeweight=".768241pt" strokecolor="#000000">
              <v:path arrowok="t"/>
              <v:stroke dashstyle="solid"/>
            </v:shape>
            <v:shape style="position:absolute;left:706;top:599;width:62;height:62" coordorigin="707,599" coordsize="62,62" path="m738,661l726,658,716,652,709,642,707,630,709,618,716,608,726,602,738,599,749,602,759,608,766,618,768,630,766,642,759,652,749,658,738,661xe" filled="true" fillcolor="#000000" stroked="false">
              <v:path arrowok="t"/>
              <v:fill type="solid"/>
            </v:shape>
            <v:shape style="position:absolute;left:706;top:599;width:62;height:62" coordorigin="707,599" coordsize="62,62" path="m768,630l766,642,759,652,749,658,738,661,726,658,716,652,709,642,707,630,709,618,716,608,726,602,738,599,749,602,759,608,766,618,768,630xe" filled="false" stroked="true" strokeweight=".768241pt" strokecolor="#000000">
              <v:path arrowok="t"/>
              <v:stroke dashstyle="solid"/>
            </v:shape>
            <v:shape style="position:absolute;left:0;top:0;width:9527;height:3181" type="#_x0000_t202" filled="false" stroked="false">
              <v:textbox inset="0,0,0,0">
                <w:txbxContent>
                  <w:p>
                    <w:pPr>
                      <w:spacing w:line="244" w:lineRule="auto" w:before="0"/>
                      <w:ind w:left="921" w:right="0" w:firstLine="0"/>
                      <w:jc w:val="left"/>
                      <w:rPr>
                        <w:sz w:val="21"/>
                      </w:rPr>
                    </w:pPr>
                    <w:r>
                      <w:rPr>
                        <w:sz w:val="21"/>
                      </w:rPr>
                      <w:t>As of April 15, all long-term care and retirement homes should require that all staff wear surgical/procedure masks at all times</w:t>
                    </w:r>
                  </w:p>
                  <w:p>
                    <w:pPr>
                      <w:spacing w:line="244" w:lineRule="auto" w:before="0"/>
                      <w:ind w:left="921" w:right="513" w:firstLine="0"/>
                      <w:jc w:val="left"/>
                      <w:rPr>
                        <w:sz w:val="21"/>
                      </w:rPr>
                    </w:pPr>
                    <w:r>
                      <w:rPr>
                        <w:sz w:val="21"/>
                      </w:rPr>
                      <w:t>Physiotherapists who work at long-term care and retirement homes are restricted to providing in person care only if it is deemed urgent</w:t>
                    </w:r>
                  </w:p>
                  <w:p>
                    <w:pPr>
                      <w:spacing w:line="240" w:lineRule="auto" w:before="5"/>
                      <w:rPr>
                        <w:sz w:val="25"/>
                      </w:rPr>
                    </w:pPr>
                  </w:p>
                  <w:p>
                    <w:pPr>
                      <w:spacing w:line="290" w:lineRule="auto" w:before="0"/>
                      <w:ind w:left="307" w:right="513" w:firstLine="0"/>
                      <w:jc w:val="left"/>
                      <w:rPr>
                        <w:sz w:val="21"/>
                      </w:rPr>
                    </w:pPr>
                    <w:r>
                      <w:rPr>
                        <w:sz w:val="21"/>
                      </w:rPr>
                      <w:t>For additional resources, including Ontario's action plan to fight COVID-19 in long-term care and retirement homes, please visit our designated webpage.</w:t>
                    </w:r>
                  </w:p>
                </w:txbxContent>
              </v:textbox>
              <w10:wrap type="none"/>
            </v:shape>
            <v:shape style="position:absolute;left:0;top:3180;width:9527;height:738" type="#_x0000_t202" filled="true" fillcolor="#6a3f5e" stroked="false">
              <v:textbox inset="0,0,0,0">
                <w:txbxContent>
                  <w:p>
                    <w:pPr>
                      <w:spacing w:before="179"/>
                      <w:ind w:left="1700" w:right="1727" w:firstLine="0"/>
                      <w:jc w:val="center"/>
                      <w:rPr>
                        <w:b/>
                        <w:sz w:val="30"/>
                      </w:rPr>
                    </w:pPr>
                    <w:r>
                      <w:rPr>
                        <w:b/>
                        <w:color w:val="FFFFFF"/>
                        <w:sz w:val="30"/>
                      </w:rPr>
                      <w:t>Hospitals: Information and Resources</w:t>
                    </w:r>
                  </w:p>
                </w:txbxContent>
              </v:textbox>
              <v:fill type="solid"/>
              <w10:wrap type="none"/>
            </v:shape>
            <v:shape style="position:absolute;left:307;top:2166;width:2505;height:538" type="#_x0000_t202" filled="true" fillcolor="#dddddd" stroked="false">
              <v:textbox inset="0,0,0,0">
                <w:txbxContent>
                  <w:p>
                    <w:pPr>
                      <w:spacing w:before="125"/>
                      <w:ind w:left="222" w:right="0" w:firstLine="0"/>
                      <w:jc w:val="left"/>
                      <w:rPr>
                        <w:b/>
                        <w:sz w:val="21"/>
                      </w:rPr>
                    </w:pPr>
                    <w:hyperlink r:id="rId9">
                      <w:r>
                        <w:rPr>
                          <w:b/>
                          <w:sz w:val="21"/>
                        </w:rPr>
                        <w:t>Get More Information</w:t>
                      </w:r>
                    </w:hyperlink>
                  </w:p>
                </w:txbxContent>
              </v:textbox>
              <v:fill type="solid"/>
              <w10:wrap type="none"/>
            </v:shape>
          </v:group>
        </w:pict>
      </w:r>
      <w:r>
        <w:rPr>
          <w:rFonts w:ascii="Times New Roman"/>
          <w:sz w:val="20"/>
        </w:rPr>
      </w:r>
    </w:p>
    <w:p>
      <w:pPr>
        <w:pStyle w:val="BodyText"/>
        <w:spacing w:line="244" w:lineRule="auto" w:before="109"/>
        <w:ind w:left="419" w:right="601"/>
      </w:pPr>
      <w:r>
        <w:rPr/>
        <w:t>On March 17, the Ontario Government declared a state of emergency and directed health  care providers and organizations to limit services to essential care. Physiotherapists who are employed by hospitals are deemed an essential service and must take direction from their employers with respect to services</w:t>
      </w:r>
      <w:r>
        <w:rPr>
          <w:spacing w:val="8"/>
        </w:rPr>
        <w:t> </w:t>
      </w:r>
      <w:r>
        <w:rPr/>
        <w:t>provided.</w:t>
      </w:r>
    </w:p>
    <w:p>
      <w:pPr>
        <w:pStyle w:val="BodyText"/>
        <w:spacing w:before="2"/>
      </w:pPr>
    </w:p>
    <w:p>
      <w:pPr>
        <w:pStyle w:val="BodyText"/>
        <w:spacing w:line="244" w:lineRule="auto" w:before="1"/>
        <w:ind w:left="419" w:right="601"/>
      </w:pPr>
      <w:r>
        <w:rPr/>
        <w:t>We have pulled together resources, information, directives from the Ministry and frequently asked questions on one comprehensive page designed for PTs working in hospitals.</w:t>
      </w:r>
    </w:p>
    <w:p>
      <w:pPr>
        <w:pStyle w:val="BodyText"/>
        <w:spacing w:before="3"/>
      </w:pPr>
    </w:p>
    <w:p>
      <w:pPr>
        <w:pStyle w:val="BodyText"/>
        <w:ind w:left="419"/>
      </w:pPr>
      <w:r>
        <w:rPr/>
        <w:t>You will be able to access:</w:t>
      </w:r>
    </w:p>
    <w:p>
      <w:pPr>
        <w:pStyle w:val="BodyText"/>
        <w:spacing w:before="8"/>
        <w:rPr>
          <w:sz w:val="15"/>
        </w:rPr>
      </w:pPr>
    </w:p>
    <w:p>
      <w:pPr>
        <w:pStyle w:val="BodyText"/>
        <w:spacing w:before="70"/>
        <w:ind w:left="1033"/>
      </w:pPr>
      <w:r>
        <w:rPr/>
        <w:t>Current information from the Ministry</w:t>
      </w:r>
    </w:p>
    <w:p>
      <w:pPr>
        <w:pStyle w:val="BodyText"/>
        <w:spacing w:before="4"/>
        <w:ind w:left="1033"/>
      </w:pPr>
      <w:r>
        <w:rPr/>
        <w:t>Details about the use of personal protective equipment (PPE)</w:t>
      </w:r>
    </w:p>
    <w:p>
      <w:pPr>
        <w:pStyle w:val="BodyText"/>
        <w:spacing w:line="244" w:lineRule="auto" w:before="4"/>
        <w:ind w:left="1033" w:right="263"/>
      </w:pPr>
      <w:r>
        <w:rPr/>
        <w:t>Information about the possibility of being redeployed to a new position or asking to help with things outside the typical scope of physiotherapy</w:t>
      </w:r>
    </w:p>
    <w:p>
      <w:pPr>
        <w:pStyle w:val="BodyText"/>
        <w:spacing w:line="241" w:lineRule="exact"/>
        <w:ind w:left="1033"/>
      </w:pPr>
      <w:r>
        <w:rPr/>
        <w:t>And more</w:t>
      </w:r>
    </w:p>
    <w:p>
      <w:pPr>
        <w:pStyle w:val="BodyText"/>
        <w:spacing w:before="2"/>
        <w:rPr>
          <w:sz w:val="26"/>
        </w:rPr>
      </w:pPr>
      <w:r>
        <w:rPr/>
        <w:pict>
          <v:shape style="position:absolute;margin-left:82.970047pt;margin-top:16.250284pt;width:125.25pt;height:26.9pt;mso-position-horizontal-relative:page;mso-position-vertical-relative:paragraph;z-index:-251643904;mso-wrap-distance-left:0;mso-wrap-distance-right:0" type="#_x0000_t202" filled="true" fillcolor="#dddddd" stroked="false">
            <v:textbox inset="0,0,0,0">
              <w:txbxContent>
                <w:p>
                  <w:pPr>
                    <w:spacing w:before="125"/>
                    <w:ind w:left="222" w:right="0" w:firstLine="0"/>
                    <w:jc w:val="left"/>
                    <w:rPr>
                      <w:b/>
                      <w:sz w:val="21"/>
                    </w:rPr>
                  </w:pPr>
                  <w:hyperlink r:id="rId10">
                    <w:r>
                      <w:rPr>
                        <w:b/>
                        <w:sz w:val="21"/>
                      </w:rPr>
                      <w:t>Get More Information</w:t>
                    </w:r>
                  </w:hyperlink>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Heading1"/>
        <w:spacing w:before="212"/>
        <w:ind w:right="0"/>
        <w:jc w:val="left"/>
      </w:pPr>
      <w:r>
        <w:rPr>
          <w:color w:val="6A3F5E"/>
        </w:rPr>
        <w:t>Popular Practice Advice Question</w:t>
      </w:r>
    </w:p>
    <w:p>
      <w:pPr>
        <w:pStyle w:val="BodyText"/>
        <w:spacing w:before="9"/>
        <w:rPr>
          <w:b/>
          <w:sz w:val="23"/>
        </w:rPr>
      </w:pPr>
    </w:p>
    <w:p>
      <w:pPr>
        <w:spacing w:line="232" w:lineRule="auto" w:before="0"/>
        <w:ind w:left="742" w:right="769" w:hanging="8"/>
        <w:jc w:val="left"/>
        <w:rPr>
          <w:i/>
          <w:sz w:val="22"/>
        </w:rPr>
      </w:pPr>
      <w:r>
        <w:rPr>
          <w:b/>
          <w:sz w:val="21"/>
        </w:rPr>
        <w:t>Question:</w:t>
      </w:r>
      <w:r>
        <w:rPr>
          <w:b/>
          <w:spacing w:val="-10"/>
          <w:sz w:val="21"/>
        </w:rPr>
        <w:t> </w:t>
      </w:r>
      <w:r>
        <w:rPr>
          <w:i/>
          <w:sz w:val="22"/>
        </w:rPr>
        <w:t>What</w:t>
      </w:r>
      <w:r>
        <w:rPr>
          <w:i/>
          <w:spacing w:val="-20"/>
          <w:sz w:val="22"/>
        </w:rPr>
        <w:t> </w:t>
      </w:r>
      <w:r>
        <w:rPr>
          <w:i/>
          <w:sz w:val="22"/>
        </w:rPr>
        <w:t>PPE</w:t>
      </w:r>
      <w:r>
        <w:rPr>
          <w:i/>
          <w:spacing w:val="-20"/>
          <w:sz w:val="22"/>
        </w:rPr>
        <w:t> </w:t>
      </w:r>
      <w:r>
        <w:rPr>
          <w:i/>
          <w:sz w:val="22"/>
        </w:rPr>
        <w:t>is</w:t>
      </w:r>
      <w:r>
        <w:rPr>
          <w:i/>
          <w:spacing w:val="-20"/>
          <w:sz w:val="22"/>
        </w:rPr>
        <w:t> </w:t>
      </w:r>
      <w:r>
        <w:rPr>
          <w:i/>
          <w:sz w:val="22"/>
        </w:rPr>
        <w:t>recommended</w:t>
      </w:r>
      <w:r>
        <w:rPr>
          <w:i/>
          <w:spacing w:val="-20"/>
          <w:sz w:val="22"/>
        </w:rPr>
        <w:t> </w:t>
      </w:r>
      <w:r>
        <w:rPr>
          <w:i/>
          <w:sz w:val="22"/>
        </w:rPr>
        <w:t>for</w:t>
      </w:r>
      <w:r>
        <w:rPr>
          <w:i/>
          <w:spacing w:val="-20"/>
          <w:sz w:val="22"/>
        </w:rPr>
        <w:t> </w:t>
      </w:r>
      <w:r>
        <w:rPr>
          <w:i/>
          <w:sz w:val="22"/>
        </w:rPr>
        <w:t>PTs</w:t>
      </w:r>
      <w:r>
        <w:rPr>
          <w:i/>
          <w:spacing w:val="-20"/>
          <w:sz w:val="22"/>
        </w:rPr>
        <w:t> </w:t>
      </w:r>
      <w:r>
        <w:rPr>
          <w:i/>
          <w:sz w:val="22"/>
        </w:rPr>
        <w:t>providing</w:t>
      </w:r>
      <w:r>
        <w:rPr>
          <w:i/>
          <w:spacing w:val="-20"/>
          <w:sz w:val="22"/>
        </w:rPr>
        <w:t> </w:t>
      </w:r>
      <w:r>
        <w:rPr>
          <w:i/>
          <w:sz w:val="22"/>
        </w:rPr>
        <w:t>care</w:t>
      </w:r>
      <w:r>
        <w:rPr>
          <w:i/>
          <w:spacing w:val="-20"/>
          <w:sz w:val="22"/>
        </w:rPr>
        <w:t> </w:t>
      </w:r>
      <w:r>
        <w:rPr>
          <w:i/>
          <w:sz w:val="22"/>
        </w:rPr>
        <w:t>in</w:t>
      </w:r>
      <w:r>
        <w:rPr>
          <w:i/>
          <w:spacing w:val="-20"/>
          <w:sz w:val="22"/>
        </w:rPr>
        <w:t> </w:t>
      </w:r>
      <w:r>
        <w:rPr>
          <w:i/>
          <w:sz w:val="22"/>
        </w:rPr>
        <w:t>the</w:t>
      </w:r>
      <w:r>
        <w:rPr>
          <w:i/>
          <w:spacing w:val="-19"/>
          <w:sz w:val="22"/>
        </w:rPr>
        <w:t> </w:t>
      </w:r>
      <w:r>
        <w:rPr>
          <w:i/>
          <w:sz w:val="22"/>
        </w:rPr>
        <w:t>patient’s</w:t>
      </w:r>
      <w:r>
        <w:rPr>
          <w:i/>
          <w:spacing w:val="-20"/>
          <w:sz w:val="22"/>
        </w:rPr>
        <w:t> </w:t>
      </w:r>
      <w:r>
        <w:rPr>
          <w:i/>
          <w:sz w:val="22"/>
        </w:rPr>
        <w:t>home,</w:t>
      </w:r>
      <w:r>
        <w:rPr>
          <w:i/>
          <w:spacing w:val="-20"/>
          <w:sz w:val="22"/>
        </w:rPr>
        <w:t> </w:t>
      </w:r>
      <w:r>
        <w:rPr>
          <w:i/>
          <w:sz w:val="22"/>
        </w:rPr>
        <w:t>if </w:t>
      </w:r>
      <w:r>
        <w:rPr>
          <w:i/>
          <w:sz w:val="22"/>
        </w:rPr>
        <w:t>the patient has screened negative for</w:t>
      </w:r>
      <w:r>
        <w:rPr>
          <w:i/>
          <w:spacing w:val="-25"/>
          <w:sz w:val="22"/>
        </w:rPr>
        <w:t> </w:t>
      </w:r>
      <w:r>
        <w:rPr>
          <w:i/>
          <w:sz w:val="22"/>
        </w:rPr>
        <w:t>COVID-19?</w:t>
      </w:r>
    </w:p>
    <w:p>
      <w:pPr>
        <w:pStyle w:val="BodyText"/>
        <w:rPr>
          <w:i/>
          <w:sz w:val="22"/>
        </w:rPr>
      </w:pPr>
    </w:p>
    <w:p>
      <w:pPr>
        <w:pStyle w:val="BodyText"/>
        <w:spacing w:before="1"/>
        <w:rPr>
          <w:i/>
        </w:rPr>
      </w:pPr>
    </w:p>
    <w:p>
      <w:pPr>
        <w:pStyle w:val="BodyText"/>
        <w:spacing w:line="244" w:lineRule="auto" w:before="1"/>
        <w:ind w:left="742" w:right="955" w:hanging="8"/>
      </w:pPr>
      <w:r>
        <w:rPr>
          <w:b/>
        </w:rPr>
        <w:t>Answer: </w:t>
      </w:r>
      <w:r>
        <w:rPr/>
        <w:t>A PT must maintain current knowledge of infection prevention and control measures. During the ongoing pandemic the Ministry of Health has released updates in infection prevention and</w:t>
      </w:r>
      <w:r>
        <w:rPr>
          <w:spacing w:val="6"/>
        </w:rPr>
        <w:t> </w:t>
      </w:r>
      <w:r>
        <w:rPr/>
        <w:t>control.</w:t>
      </w:r>
    </w:p>
    <w:p>
      <w:pPr>
        <w:pStyle w:val="BodyText"/>
        <w:spacing w:before="2"/>
      </w:pPr>
    </w:p>
    <w:p>
      <w:pPr>
        <w:pStyle w:val="BodyText"/>
        <w:spacing w:before="1"/>
        <w:ind w:left="742"/>
      </w:pPr>
      <w:r>
        <w:rPr/>
        <w:t>Review this document from the Ministry of Health for more information:</w:t>
      </w:r>
    </w:p>
    <w:p>
      <w:pPr>
        <w:pStyle w:val="BodyText"/>
        <w:spacing w:before="7"/>
        <w:rPr>
          <w:sz w:val="15"/>
        </w:rPr>
      </w:pPr>
    </w:p>
    <w:p>
      <w:pPr>
        <w:spacing w:before="70"/>
        <w:ind w:left="1348" w:right="0" w:firstLine="0"/>
        <w:jc w:val="left"/>
        <w:rPr>
          <w:sz w:val="21"/>
        </w:rPr>
      </w:pPr>
      <w:hyperlink r:id="rId11">
        <w:r>
          <w:rPr>
            <w:b/>
            <w:color w:val="0B616A"/>
            <w:sz w:val="21"/>
          </w:rPr>
          <w:t>Guidance - Home and Community Care </w:t>
        </w:r>
      </w:hyperlink>
      <w:r>
        <w:rPr>
          <w:color w:val="0B616A"/>
          <w:sz w:val="21"/>
        </w:rPr>
        <w:t>(Updated May 4, 2020)</w:t>
      </w:r>
    </w:p>
    <w:p>
      <w:pPr>
        <w:pStyle w:val="BodyText"/>
        <w:spacing w:before="9"/>
      </w:pPr>
    </w:p>
    <w:p>
      <w:pPr>
        <w:pStyle w:val="BodyText"/>
        <w:spacing w:line="244" w:lineRule="auto"/>
        <w:ind w:left="742" w:right="601"/>
      </w:pPr>
      <w:r>
        <w:rPr/>
        <w:t>Important measures to prevent introduction and spread of COVID-19 in and between patient homes:</w:t>
      </w:r>
    </w:p>
    <w:p>
      <w:pPr>
        <w:pStyle w:val="BodyText"/>
        <w:spacing w:before="2"/>
        <w:rPr>
          <w:sz w:val="15"/>
        </w:rPr>
      </w:pPr>
    </w:p>
    <w:p>
      <w:pPr>
        <w:pStyle w:val="BodyText"/>
        <w:spacing w:line="244" w:lineRule="auto" w:before="70"/>
        <w:ind w:left="1356" w:right="601"/>
      </w:pPr>
      <w:r>
        <w:rPr/>
        <w:t>Staff must follow current infection prevention and control guidelines for use of personal protective equipment (PPE) while in the home</w:t>
      </w:r>
    </w:p>
    <w:p>
      <w:pPr>
        <w:spacing w:line="242" w:lineRule="auto" w:before="0"/>
        <w:ind w:left="1348" w:right="769" w:firstLine="7"/>
        <w:jc w:val="left"/>
        <w:rPr>
          <w:sz w:val="21"/>
        </w:rPr>
      </w:pPr>
      <w:r>
        <w:rPr>
          <w:sz w:val="21"/>
        </w:rPr>
        <w:t>All staff must be trained in putting on a mask outside of each patient's home and </w:t>
      </w:r>
      <w:r>
        <w:rPr>
          <w:b/>
          <w:i/>
          <w:sz w:val="22"/>
        </w:rPr>
        <w:t>wearing a mask at all times for the duration of their visit in the home </w:t>
      </w:r>
      <w:r>
        <w:rPr>
          <w:sz w:val="21"/>
        </w:rPr>
        <w:t>and discarding it afterward, and in properly assessing the need for additional PPE, putting it on, wearing and removing it to minimize contamination of themselves and the immediate</w:t>
      </w:r>
      <w:r>
        <w:rPr>
          <w:spacing w:val="4"/>
          <w:sz w:val="21"/>
        </w:rPr>
        <w:t> </w:t>
      </w:r>
      <w:r>
        <w:rPr>
          <w:sz w:val="21"/>
        </w:rPr>
        <w:t>environment</w:t>
      </w:r>
    </w:p>
    <w:p>
      <w:pPr>
        <w:spacing w:line="242" w:lineRule="exact" w:before="0"/>
        <w:ind w:left="1348" w:right="0" w:firstLine="0"/>
        <w:jc w:val="left"/>
        <w:rPr>
          <w:sz w:val="21"/>
        </w:rPr>
      </w:pPr>
      <w:r>
        <w:rPr>
          <w:b/>
          <w:i/>
          <w:sz w:val="22"/>
        </w:rPr>
        <w:t>Use of eye protection by staff </w:t>
      </w:r>
      <w:r>
        <w:rPr>
          <w:sz w:val="21"/>
        </w:rPr>
        <w:t>(e.g., a face shield) for duration of their visit in the</w:t>
      </w:r>
    </w:p>
    <w:p>
      <w:pPr>
        <w:spacing w:after="0" w:line="242" w:lineRule="exact"/>
        <w:jc w:val="left"/>
        <w:rPr>
          <w:sz w:val="21"/>
        </w:rPr>
        <w:sectPr>
          <w:pgSz w:w="12240" w:h="15840"/>
          <w:pgMar w:top="0" w:bottom="0" w:left="1240" w:right="1260"/>
        </w:sectPr>
      </w:pPr>
    </w:p>
    <w:p>
      <w:pPr>
        <w:pStyle w:val="BodyText"/>
        <w:rPr>
          <w:sz w:val="20"/>
        </w:rPr>
      </w:pPr>
      <w:r>
        <w:rPr/>
        <w:pict>
          <v:group style="position:absolute;margin-left:67.605225pt;margin-top:.000142pt;width:476.35pt;height:152.15pt;mso-position-horizontal-relative:page;mso-position-vertical-relative:page;z-index:251683840" coordorigin="1352,0" coordsize="9527,3043">
            <v:shape style="position:absolute;left:1352;top:0;width:9527;height:2305" coordorigin="1352,0" coordsize="9527,2305" path="m10878,0l1352,0,1352,1982,1352,2305,10878,2305,10878,1982,10878,0e" filled="true" fillcolor="#ffffff" stroked="false">
              <v:path arrowok="t"/>
              <v:fill type="solid"/>
            </v:shape>
            <v:line style="position:absolute" from="1621,0" to="1621,1967" stroked="true" strokeweight="3.841206pt" strokecolor="#ffffff">
              <v:stroke dashstyle="solid"/>
            </v:line>
            <v:line style="position:absolute" from="10609,0" to="10609,1967" stroked="true" strokeweight="3.841206pt" strokecolor="#ffffff">
              <v:stroke dashstyle="solid"/>
            </v:line>
            <v:line style="position:absolute" from="1667,0" to="1667,1967" stroked="true" strokeweight=".768241pt" strokecolor="#e3e5de">
              <v:stroke dashstyle="solid"/>
            </v:line>
            <v:line style="position:absolute" from="1659,1974" to="10586,1974" stroked="true" strokeweight=".768241pt" strokecolor="#e3e5de">
              <v:stroke dashstyle="solid"/>
            </v:line>
            <v:line style="position:absolute" from="1667,0" to="1667,1982" stroked="true" strokeweight=".768241pt" strokecolor="#e3e5de">
              <v:stroke dashstyle="solid"/>
            </v:line>
            <v:shape style="position:absolute;left:10578;top:0;width:2;height:1983" coordorigin="10579,0" coordsize="0,1983" path="m10579,0l10579,1982m10579,0l10579,1967e" filled="false" stroked="true" strokeweight=".768241pt" strokecolor="#e3e5de">
              <v:path arrowok="t"/>
              <v:stroke dashstyle="solid"/>
            </v:shape>
            <v:shape style="position:absolute;left:2381;top:338;width:62;height:62" coordorigin="2382,338" coordsize="62,62" path="m2412,399l2400,397,2391,390,2384,381,2382,369,2384,357,2391,347,2400,340,2412,338,2424,340,2434,347,2441,357,2443,369,2441,381,2434,390,2424,397,2412,399xe" filled="true" fillcolor="#000000" stroked="false">
              <v:path arrowok="t"/>
              <v:fill type="solid"/>
            </v:shape>
            <v:shape style="position:absolute;left:2381;top:338;width:62;height:62" coordorigin="2382,338" coordsize="62,62" path="m2443,369l2441,381,2434,390,2424,397,2412,399,2400,397,2391,390,2384,381,2382,369,2384,357,2391,347,2400,340,2412,338,2424,340,2434,347,2441,357,2443,369xe" filled="false" stroked="true" strokeweight=".768241pt" strokecolor="#000000">
              <v:path arrowok="t"/>
              <v:stroke dashstyle="solid"/>
            </v:shape>
            <v:shape style="position:absolute;left:1352;top:0;width:9527;height:2305" type="#_x0000_t202" filled="false" stroked="false">
              <v:textbox inset="0,0,0,0">
                <w:txbxContent>
                  <w:p>
                    <w:pPr>
                      <w:spacing w:line="214" w:lineRule="exact" w:before="0"/>
                      <w:ind w:left="1244" w:right="0" w:firstLine="0"/>
                      <w:jc w:val="left"/>
                      <w:rPr>
                        <w:sz w:val="21"/>
                      </w:rPr>
                    </w:pPr>
                    <w:r>
                      <w:rPr>
                        <w:sz w:val="21"/>
                      </w:rPr>
                      <w:t>patient's home should be strongly considered</w:t>
                    </w:r>
                  </w:p>
                  <w:p>
                    <w:pPr>
                      <w:spacing w:line="244" w:lineRule="auto" w:before="4"/>
                      <w:ind w:left="1244" w:right="610" w:firstLine="0"/>
                      <w:jc w:val="left"/>
                      <w:rPr>
                        <w:sz w:val="21"/>
                      </w:rPr>
                    </w:pPr>
                    <w:r>
                      <w:rPr>
                        <w:sz w:val="21"/>
                      </w:rPr>
                      <w:t>All staff must use Droplet and Contact Precautions, in addition to Routine Practices, for all client contact and care, when the client (or someone in their home) is suspected or confirmed to be infected with COVID-19</w:t>
                    </w:r>
                  </w:p>
                </w:txbxContent>
              </v:textbox>
              <w10:wrap type="none"/>
            </v:shape>
            <v:shape style="position:absolute;left:1352;top:2304;width:9527;height:738" type="#_x0000_t202" filled="true" fillcolor="#6a3f5e" stroked="false">
              <v:textbox inset="0,0,0,0">
                <w:txbxContent>
                  <w:p>
                    <w:pPr>
                      <w:spacing w:before="179"/>
                      <w:ind w:left="1700" w:right="1851" w:firstLine="0"/>
                      <w:jc w:val="center"/>
                      <w:rPr>
                        <w:b/>
                        <w:sz w:val="30"/>
                      </w:rPr>
                    </w:pPr>
                    <w:r>
                      <w:rPr>
                        <w:b/>
                        <w:color w:val="FFFFFF"/>
                        <w:sz w:val="30"/>
                      </w:rPr>
                      <w:t>Feeling the Pressure? Reach Out for Help</w:t>
                    </w:r>
                  </w:p>
                </w:txbxContent>
              </v:textbox>
              <v:fill type="solid"/>
              <w10:wrap type="none"/>
            </v:shape>
            <v:shape style="position:absolute;left:1982;top:1275;width:2059;height:538" type="#_x0000_t202" filled="true" fillcolor="#6a3f5e" stroked="false">
              <v:textbox inset="0,0,0,0">
                <w:txbxContent>
                  <w:p>
                    <w:pPr>
                      <w:spacing w:before="125"/>
                      <w:ind w:left="222" w:right="0" w:firstLine="0"/>
                      <w:jc w:val="left"/>
                      <w:rPr>
                        <w:b/>
                        <w:sz w:val="21"/>
                      </w:rPr>
                    </w:pPr>
                    <w:hyperlink r:id="rId12">
                      <w:r>
                        <w:rPr>
                          <w:b/>
                          <w:color w:val="FFFFFF"/>
                          <w:sz w:val="21"/>
                        </w:rPr>
                        <w:t>See Other FAQs</w:t>
                      </w:r>
                    </w:hyperlink>
                  </w:p>
                </w:txbxContent>
              </v:textbox>
              <v:fill type="solid"/>
              <w10:wrap type="none"/>
            </v:shape>
            <w10:wrap type="none"/>
          </v:group>
        </w:pict>
      </w:r>
      <w:r>
        <w:rPr/>
        <w:pict>
          <v:rect style="position:absolute;margin-left:67.605225pt;margin-top:490.906097pt;width:476.309532pt;height:118.309142pt;mso-position-horizontal-relative:page;mso-position-vertical-relative:page;z-index:-251984896" filled="true" fillcolor="#ffffff" stroked="false">
            <v:fill type="solid"/>
            <w10:wrap type="none"/>
          </v:rect>
        </w:pict>
      </w:r>
      <w:r>
        <w:rPr/>
        <w:pict>
          <v:group style="position:absolute;margin-left:67.605225pt;margin-top:609.215210pt;width:476.35pt;height:182.8pt;mso-position-horizontal-relative:page;mso-position-vertical-relative:page;z-index:251689984" coordorigin="1352,12184" coordsize="9527,3656">
            <v:rect style="position:absolute;left:1352;top:12921;width:9527;height:2919" filled="true" fillcolor="#ffffff" stroked="false">
              <v:fill type="solid"/>
            </v:rect>
            <v:rect style="position:absolute;left:1659;top:15426;width:2259;height:414" filled="true" fillcolor="#dddddd" stroked="false">
              <v:fill type="solid"/>
            </v:rect>
            <v:shape style="position:absolute;left:1659;top:13108;width:8922;height:1967" type="#_x0000_t202" filled="false" stroked="false">
              <v:textbox inset="0,0,0,0">
                <w:txbxContent>
                  <w:p>
                    <w:pPr>
                      <w:spacing w:line="211" w:lineRule="exact" w:before="0"/>
                      <w:ind w:left="0" w:right="0" w:firstLine="0"/>
                      <w:jc w:val="left"/>
                      <w:rPr>
                        <w:sz w:val="21"/>
                      </w:rPr>
                    </w:pPr>
                    <w:r>
                      <w:rPr>
                        <w:sz w:val="21"/>
                      </w:rPr>
                      <w:t>Why not take some time and have a look at the Infection Control and Equipment Maintenance</w:t>
                    </w:r>
                  </w:p>
                  <w:p>
                    <w:pPr>
                      <w:spacing w:line="290" w:lineRule="auto" w:before="50"/>
                      <w:ind w:left="0" w:right="0" w:firstLine="0"/>
                      <w:jc w:val="left"/>
                      <w:rPr>
                        <w:sz w:val="21"/>
                      </w:rPr>
                    </w:pPr>
                    <w:r>
                      <w:rPr>
                        <w:sz w:val="21"/>
                      </w:rPr>
                      <w:t>Standard? As we deal with COVID-19 and consider how to eventually transition back into our workplaces in the future, best practices in infection control and equipment maintenance are going to be a priority.</w:t>
                    </w:r>
                  </w:p>
                  <w:p>
                    <w:pPr>
                      <w:spacing w:line="240" w:lineRule="auto" w:before="1"/>
                      <w:rPr>
                        <w:sz w:val="21"/>
                      </w:rPr>
                    </w:pPr>
                  </w:p>
                  <w:p>
                    <w:pPr>
                      <w:spacing w:line="290" w:lineRule="atLeast" w:before="0"/>
                      <w:ind w:left="0" w:right="105" w:firstLine="0"/>
                      <w:jc w:val="left"/>
                      <w:rPr>
                        <w:sz w:val="21"/>
                      </w:rPr>
                    </w:pPr>
                    <w:r>
                      <w:rPr>
                        <w:sz w:val="21"/>
                      </w:rPr>
                      <w:t>Take a couple of minutes to review the standard and think about how any existing policies could evolve or improve.</w:t>
                    </w:r>
                  </w:p>
                </w:txbxContent>
              </v:textbox>
              <w10:wrap type="none"/>
            </v:shape>
            <v:shape style="position:absolute;left:1882;top:15581;width:1825;height:216" type="#_x0000_t202" filled="false" stroked="false">
              <v:textbox inset="0,0,0,0">
                <w:txbxContent>
                  <w:p>
                    <w:pPr>
                      <w:spacing w:line="211" w:lineRule="exact" w:before="0"/>
                      <w:ind w:left="0" w:right="0" w:firstLine="0"/>
                      <w:jc w:val="left"/>
                      <w:rPr>
                        <w:b/>
                        <w:sz w:val="21"/>
                      </w:rPr>
                    </w:pPr>
                    <w:hyperlink r:id="rId13">
                      <w:r>
                        <w:rPr>
                          <w:b/>
                          <w:sz w:val="21"/>
                        </w:rPr>
                        <w:t>Read the</w:t>
                      </w:r>
                      <w:r>
                        <w:rPr>
                          <w:b/>
                          <w:spacing w:val="-48"/>
                          <w:sz w:val="21"/>
                        </w:rPr>
                        <w:t> </w:t>
                      </w:r>
                      <w:r>
                        <w:rPr>
                          <w:b/>
                          <w:sz w:val="21"/>
                        </w:rPr>
                        <w:t>Standard</w:t>
                      </w:r>
                    </w:hyperlink>
                  </w:p>
                </w:txbxContent>
              </v:textbox>
              <w10:wrap type="none"/>
            </v:shape>
            <v:shape style="position:absolute;left:1352;top:12184;width:9527;height:738" type="#_x0000_t202" filled="true" fillcolor="#6a3f5e" stroked="false">
              <v:textbox inset="0,0,0,0">
                <w:txbxContent>
                  <w:p>
                    <w:pPr>
                      <w:spacing w:before="179"/>
                      <w:ind w:left="1700" w:right="1718" w:firstLine="0"/>
                      <w:jc w:val="center"/>
                      <w:rPr>
                        <w:b/>
                        <w:sz w:val="30"/>
                      </w:rPr>
                    </w:pPr>
                    <w:r>
                      <w:rPr>
                        <w:b/>
                        <w:color w:val="FFFFFF"/>
                        <w:sz w:val="30"/>
                      </w:rPr>
                      <w:t>Infection Control</w:t>
                    </w:r>
                    <w:r>
                      <w:rPr>
                        <w:b/>
                        <w:color w:val="FFFFFF"/>
                        <w:spacing w:val="-11"/>
                        <w:sz w:val="30"/>
                      </w:rPr>
                      <w:t> </w:t>
                    </w:r>
                    <w:r>
                      <w:rPr>
                        <w:b/>
                        <w:color w:val="FFFFFF"/>
                        <w:sz w:val="30"/>
                      </w:rPr>
                      <w:t>Refresher</w:t>
                    </w:r>
                  </w:p>
                </w:txbxContent>
              </v:textbox>
              <v:fill type="solid"/>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44" w:lineRule="auto" w:before="193"/>
        <w:ind w:left="419" w:right="601"/>
      </w:pPr>
      <w:r>
        <w:rPr/>
        <w:pict>
          <v:rect style="position:absolute;margin-left:67.605225pt;margin-top:2.597543pt;width:476.309532pt;height:147.502307pt;mso-position-horizontal-relative:page;mso-position-vertical-relative:paragraph;z-index:-251985920" filled="true" fillcolor="#ffffff" stroked="false">
            <v:fill type="solid"/>
            <w10:wrap type="none"/>
          </v:rect>
        </w:pict>
      </w:r>
      <w:r>
        <w:rPr>
          <w:color w:val="2B2B2B"/>
        </w:rPr>
        <w:t>Research shows that front line workers are experiencing higher levels of fear, worry and uncertainty over the past few months.</w:t>
      </w:r>
    </w:p>
    <w:p>
      <w:pPr>
        <w:pStyle w:val="BodyText"/>
        <w:spacing w:before="3"/>
      </w:pPr>
    </w:p>
    <w:p>
      <w:pPr>
        <w:pStyle w:val="BodyText"/>
        <w:spacing w:line="244" w:lineRule="auto" w:before="1"/>
        <w:ind w:left="419" w:right="601"/>
      </w:pPr>
      <w:r>
        <w:rPr>
          <w:color w:val="2B2B2B"/>
        </w:rPr>
        <w:t>If you or someone you know would benefit from speaking with someone or accessing free resources, visit our support web page to access mental health information for front line workers, patients, caregivers and others.</w:t>
      </w:r>
    </w:p>
    <w:p>
      <w:pPr>
        <w:pStyle w:val="BodyText"/>
        <w:spacing w:before="6"/>
        <w:rPr>
          <w:sz w:val="25"/>
        </w:rPr>
      </w:pPr>
      <w:r>
        <w:rPr/>
        <w:pict>
          <v:shape style="position:absolute;margin-left:82.970047pt;margin-top:15.921566pt;width:116.05pt;height:26.9pt;mso-position-horizontal-relative:page;mso-position-vertical-relative:paragraph;z-index:-251641856;mso-wrap-distance-left:0;mso-wrap-distance-right:0" type="#_x0000_t202" filled="true" fillcolor="#dddddd" stroked="false">
            <v:textbox inset="0,0,0,0">
              <w:txbxContent>
                <w:p>
                  <w:pPr>
                    <w:spacing w:before="125"/>
                    <w:ind w:left="222" w:right="0" w:firstLine="0"/>
                    <w:jc w:val="left"/>
                    <w:rPr>
                      <w:b/>
                      <w:sz w:val="21"/>
                    </w:rPr>
                  </w:pPr>
                  <w:hyperlink r:id="rId14">
                    <w:r>
                      <w:rPr>
                        <w:b/>
                        <w:sz w:val="21"/>
                      </w:rPr>
                      <w:t>Where to Find Help</w:t>
                    </w:r>
                  </w:hyperlink>
                </w:p>
              </w:txbxContent>
            </v:textbox>
            <v:fill type="solid"/>
            <w10:wrap type="topAndBottom"/>
          </v:shape>
        </w:pict>
      </w:r>
    </w:p>
    <w:p>
      <w:pPr>
        <w:pStyle w:val="BodyText"/>
        <w:rPr>
          <w:sz w:val="20"/>
        </w:rPr>
      </w:pPr>
    </w:p>
    <w:p>
      <w:pPr>
        <w:pStyle w:val="BodyText"/>
        <w:spacing w:before="8"/>
        <w:rPr>
          <w:sz w:val="16"/>
        </w:rPr>
      </w:pPr>
      <w:r>
        <w:rPr/>
        <w:pict>
          <v:group style="position:absolute;margin-left:67.605225pt;margin-top:11.566453pt;width:476.35pt;height:191.3pt;mso-position-horizontal-relative:page;mso-position-vertical-relative:paragraph;z-index:-251637760;mso-wrap-distance-left:0;mso-wrap-distance-right:0" coordorigin="1352,231" coordsize="9527,3826">
            <v:rect style="position:absolute;left:1352;top:968;width:9527;height:2351" filled="true" fillcolor="#ffffff" stroked="false">
              <v:fill type="solid"/>
            </v:rect>
            <v:shape style="position:absolute;left:2058;top:2459;width:62;height:62" coordorigin="2059,2459" coordsize="62,62" path="m2090,2521l2078,2518,2068,2512,2061,2502,2059,2490,2061,2478,2068,2468,2078,2462,2090,2459,2102,2462,2111,2468,2118,2478,2120,2490,2118,2502,2111,2512,2102,2518,2090,2521xe" filled="true" fillcolor="#6a3f5e" stroked="false">
              <v:path arrowok="t"/>
              <v:fill type="solid"/>
            </v:shape>
            <v:shape style="position:absolute;left:2058;top:2459;width:62;height:62" coordorigin="2059,2459" coordsize="62,62" path="m2120,2490l2118,2502,2111,2512,2102,2518,2090,2521,2078,2518,2068,2512,2061,2502,2059,2490,2061,2478,2068,2468,2078,2462,2090,2459,2102,2462,2111,2468,2118,2478,2120,2490xe" filled="false" stroked="true" strokeweight=".768241pt" strokecolor="#6a3f5e">
              <v:path arrowok="t"/>
              <v:stroke dashstyle="solid"/>
            </v:shape>
            <v:shape style="position:absolute;left:2058;top:2705;width:62;height:62" coordorigin="2059,2705" coordsize="62,62" path="m2090,2767l2078,2764,2068,2758,2061,2748,2059,2736,2061,2724,2068,2714,2078,2707,2090,2705,2102,2707,2111,2714,2118,2724,2120,2736,2118,2748,2111,2758,2102,2764,2090,2767xe" filled="true" fillcolor="#6a3f5e" stroked="false">
              <v:path arrowok="t"/>
              <v:fill type="solid"/>
            </v:shape>
            <v:shape style="position:absolute;left:2058;top:2705;width:62;height:62" coordorigin="2059,2705" coordsize="62,62" path="m2120,2736l2118,2748,2111,2758,2102,2764,2090,2767,2078,2764,2068,2758,2061,2748,2059,2736,2061,2724,2068,2714,2078,2707,2090,2705,2102,2707,2111,2714,2118,2724,2120,2736xe" filled="false" stroked="true" strokeweight=".768241pt" strokecolor="#6a3f5e">
              <v:path arrowok="t"/>
              <v:stroke dashstyle="solid"/>
            </v:shape>
            <v:shape style="position:absolute;left:1352;top:968;width:9527;height:2351" type="#_x0000_t202" filled="false" stroked="false">
              <v:textbox inset="0,0,0,0">
                <w:txbxContent>
                  <w:p>
                    <w:pPr>
                      <w:spacing w:line="244" w:lineRule="auto" w:before="141"/>
                      <w:ind w:left="307" w:right="513" w:firstLine="0"/>
                      <w:jc w:val="left"/>
                      <w:rPr>
                        <w:sz w:val="21"/>
                      </w:rPr>
                    </w:pPr>
                    <w:r>
                      <w:rPr>
                        <w:sz w:val="21"/>
                      </w:rPr>
                      <w:t>The College is closely monitoring the return to work situation and will update PTs and others as soon as the government releases a detailed plan.</w:t>
                    </w:r>
                  </w:p>
                  <w:p>
                    <w:pPr>
                      <w:spacing w:line="240" w:lineRule="auto" w:before="3"/>
                      <w:rPr>
                        <w:sz w:val="21"/>
                      </w:rPr>
                    </w:pPr>
                  </w:p>
                  <w:p>
                    <w:pPr>
                      <w:spacing w:before="0"/>
                      <w:ind w:left="307" w:right="0" w:firstLine="0"/>
                      <w:jc w:val="left"/>
                      <w:rPr>
                        <w:sz w:val="21"/>
                      </w:rPr>
                    </w:pPr>
                    <w:r>
                      <w:rPr>
                        <w:sz w:val="21"/>
                      </w:rPr>
                      <w:t>Until then, check out the following resources:</w:t>
                    </w:r>
                  </w:p>
                  <w:p>
                    <w:pPr>
                      <w:spacing w:line="240" w:lineRule="auto" w:before="9"/>
                      <w:rPr>
                        <w:sz w:val="21"/>
                      </w:rPr>
                    </w:pPr>
                  </w:p>
                  <w:p>
                    <w:pPr>
                      <w:spacing w:before="0"/>
                      <w:ind w:left="914" w:right="0" w:firstLine="0"/>
                      <w:jc w:val="left"/>
                      <w:rPr>
                        <w:b/>
                        <w:sz w:val="21"/>
                      </w:rPr>
                    </w:pPr>
                    <w:hyperlink r:id="rId15">
                      <w:r>
                        <w:rPr>
                          <w:b/>
                          <w:color w:val="6A3F5E"/>
                          <w:sz w:val="21"/>
                        </w:rPr>
                        <w:t>Ontario Government: Reopening After COVID-19</w:t>
                      </w:r>
                    </w:hyperlink>
                  </w:p>
                  <w:p>
                    <w:pPr>
                      <w:spacing w:before="4"/>
                      <w:ind w:left="914" w:right="0" w:firstLine="0"/>
                      <w:jc w:val="left"/>
                      <w:rPr>
                        <w:b/>
                        <w:sz w:val="21"/>
                      </w:rPr>
                    </w:pPr>
                    <w:hyperlink r:id="rId16">
                      <w:r>
                        <w:rPr>
                          <w:b/>
                          <w:color w:val="6A3F5E"/>
                          <w:sz w:val="21"/>
                        </w:rPr>
                        <w:t>Health</w:t>
                      </w:r>
                      <w:r>
                        <w:rPr>
                          <w:b/>
                          <w:color w:val="6A3F5E"/>
                          <w:spacing w:val="-26"/>
                          <w:sz w:val="21"/>
                        </w:rPr>
                        <w:t> </w:t>
                      </w:r>
                      <w:r>
                        <w:rPr>
                          <w:b/>
                          <w:color w:val="6A3F5E"/>
                          <w:sz w:val="21"/>
                        </w:rPr>
                        <w:t>and</w:t>
                      </w:r>
                      <w:r>
                        <w:rPr>
                          <w:b/>
                          <w:color w:val="6A3F5E"/>
                          <w:spacing w:val="-25"/>
                          <w:sz w:val="21"/>
                        </w:rPr>
                        <w:t> </w:t>
                      </w:r>
                      <w:r>
                        <w:rPr>
                          <w:b/>
                          <w:color w:val="6A3F5E"/>
                          <w:sz w:val="21"/>
                        </w:rPr>
                        <w:t>Safety</w:t>
                      </w:r>
                      <w:r>
                        <w:rPr>
                          <w:b/>
                          <w:color w:val="6A3F5E"/>
                          <w:spacing w:val="-26"/>
                          <w:sz w:val="21"/>
                        </w:rPr>
                        <w:t> </w:t>
                      </w:r>
                      <w:r>
                        <w:rPr>
                          <w:b/>
                          <w:color w:val="6A3F5E"/>
                          <w:sz w:val="21"/>
                        </w:rPr>
                        <w:t>Association:</w:t>
                      </w:r>
                      <w:r>
                        <w:rPr>
                          <w:b/>
                          <w:color w:val="6A3F5E"/>
                          <w:spacing w:val="-25"/>
                          <w:sz w:val="21"/>
                        </w:rPr>
                        <w:t> </w:t>
                      </w:r>
                      <w:r>
                        <w:rPr>
                          <w:b/>
                          <w:color w:val="6A3F5E"/>
                          <w:sz w:val="21"/>
                        </w:rPr>
                        <w:t>Guidance</w:t>
                      </w:r>
                      <w:r>
                        <w:rPr>
                          <w:b/>
                          <w:color w:val="6A3F5E"/>
                          <w:spacing w:val="-25"/>
                          <w:sz w:val="21"/>
                        </w:rPr>
                        <w:t> </w:t>
                      </w:r>
                      <w:r>
                        <w:rPr>
                          <w:b/>
                          <w:color w:val="6A3F5E"/>
                          <w:sz w:val="21"/>
                        </w:rPr>
                        <w:t>Documents</w:t>
                      </w:r>
                      <w:r>
                        <w:rPr>
                          <w:b/>
                          <w:color w:val="6A3F5E"/>
                          <w:spacing w:val="-26"/>
                          <w:sz w:val="21"/>
                        </w:rPr>
                        <w:t> </w:t>
                      </w:r>
                      <w:r>
                        <w:rPr>
                          <w:b/>
                          <w:color w:val="6A3F5E"/>
                          <w:sz w:val="21"/>
                        </w:rPr>
                        <w:t>for</w:t>
                      </w:r>
                      <w:r>
                        <w:rPr>
                          <w:b/>
                          <w:color w:val="6A3F5E"/>
                          <w:spacing w:val="-25"/>
                          <w:sz w:val="21"/>
                        </w:rPr>
                        <w:t> </w:t>
                      </w:r>
                      <w:r>
                        <w:rPr>
                          <w:b/>
                          <w:color w:val="6A3F5E"/>
                          <w:sz w:val="21"/>
                        </w:rPr>
                        <w:t>Workplaces</w:t>
                      </w:r>
                      <w:r>
                        <w:rPr>
                          <w:b/>
                          <w:color w:val="6A3F5E"/>
                          <w:spacing w:val="-25"/>
                          <w:sz w:val="21"/>
                        </w:rPr>
                        <w:t> </w:t>
                      </w:r>
                      <w:r>
                        <w:rPr>
                          <w:b/>
                          <w:color w:val="6A3F5E"/>
                          <w:sz w:val="21"/>
                        </w:rPr>
                        <w:t>During</w:t>
                      </w:r>
                      <w:r>
                        <w:rPr>
                          <w:b/>
                          <w:color w:val="6A3F5E"/>
                          <w:spacing w:val="-26"/>
                          <w:sz w:val="21"/>
                        </w:rPr>
                        <w:t> </w:t>
                      </w:r>
                      <w:r>
                        <w:rPr>
                          <w:b/>
                          <w:color w:val="6A3F5E"/>
                          <w:sz w:val="21"/>
                        </w:rPr>
                        <w:t>COVID-19</w:t>
                      </w:r>
                    </w:hyperlink>
                  </w:p>
                </w:txbxContent>
              </v:textbox>
              <w10:wrap type="none"/>
            </v:shape>
            <v:shape style="position:absolute;left:1352;top:3319;width:9527;height:738" type="#_x0000_t202" filled="true" fillcolor="#6a3f5e" stroked="false">
              <v:textbox inset="0,0,0,0">
                <w:txbxContent>
                  <w:p>
                    <w:pPr>
                      <w:spacing w:before="179"/>
                      <w:ind w:left="1700" w:right="1735" w:firstLine="0"/>
                      <w:jc w:val="center"/>
                      <w:rPr>
                        <w:b/>
                        <w:sz w:val="30"/>
                      </w:rPr>
                    </w:pPr>
                    <w:r>
                      <w:rPr>
                        <w:b/>
                        <w:color w:val="FFFFFF"/>
                        <w:sz w:val="30"/>
                      </w:rPr>
                      <w:t>Assistive Devices Program Update</w:t>
                    </w:r>
                  </w:p>
                </w:txbxContent>
              </v:textbox>
              <v:fill type="solid"/>
              <w10:wrap type="none"/>
            </v:shape>
            <v:shape style="position:absolute;left:1352;top:231;width:9527;height:738" type="#_x0000_t202" filled="true" fillcolor="#6a3f5e" stroked="false">
              <v:textbox inset="0,0,0,0">
                <w:txbxContent>
                  <w:p>
                    <w:pPr>
                      <w:spacing w:before="179"/>
                      <w:ind w:left="1700" w:right="1740" w:firstLine="0"/>
                      <w:jc w:val="center"/>
                      <w:rPr>
                        <w:b/>
                        <w:sz w:val="30"/>
                      </w:rPr>
                    </w:pPr>
                    <w:r>
                      <w:rPr>
                        <w:b/>
                        <w:color w:val="FFFFFF"/>
                        <w:sz w:val="30"/>
                      </w:rPr>
                      <w:t>Return to Work</w:t>
                    </w:r>
                    <w:r>
                      <w:rPr>
                        <w:b/>
                        <w:color w:val="FFFFFF"/>
                        <w:spacing w:val="-8"/>
                        <w:sz w:val="30"/>
                      </w:rPr>
                      <w:t> </w:t>
                    </w:r>
                    <w:r>
                      <w:rPr>
                        <w:b/>
                        <w:color w:val="FFFFFF"/>
                        <w:sz w:val="30"/>
                      </w:rPr>
                      <w:t>Update</w:t>
                    </w:r>
                  </w:p>
                </w:txbxContent>
              </v:textbox>
              <v:fill type="solid"/>
              <w10:wrap type="none"/>
            </v:shape>
            <w10:wrap type="topAndBottom"/>
          </v:group>
        </w:pict>
      </w:r>
    </w:p>
    <w:p>
      <w:pPr>
        <w:pStyle w:val="BodyText"/>
        <w:spacing w:line="244" w:lineRule="auto" w:before="112"/>
        <w:ind w:left="419" w:right="955"/>
      </w:pPr>
      <w:r>
        <w:rPr/>
        <w:t>FYI – If you complete applications for the Assistive Devices Program, it is temporarily accepting applications through fax at 1-888-222-8018 only. Please do NOT mail applications this time.</w:t>
      </w:r>
    </w:p>
    <w:p>
      <w:pPr>
        <w:pStyle w:val="BodyText"/>
        <w:spacing w:before="7"/>
        <w:rPr>
          <w:sz w:val="25"/>
        </w:rPr>
      </w:pPr>
      <w:r>
        <w:rPr/>
        <w:pict>
          <v:shape style="position:absolute;margin-left:82.970047pt;margin-top:15.92645pt;width:78.4pt;height:26.9pt;mso-position-horizontal-relative:page;mso-position-vertical-relative:paragraph;z-index:-251636736;mso-wrap-distance-left:0;mso-wrap-distance-right:0" type="#_x0000_t202" filled="true" fillcolor="#dddddd" stroked="false">
            <v:textbox inset="0,0,0,0">
              <w:txbxContent>
                <w:p>
                  <w:pPr>
                    <w:spacing w:before="125"/>
                    <w:ind w:left="222" w:right="0" w:firstLine="0"/>
                    <w:jc w:val="left"/>
                    <w:rPr>
                      <w:b/>
                      <w:sz w:val="21"/>
                    </w:rPr>
                  </w:pPr>
                  <w:hyperlink r:id="rId17">
                    <w:r>
                      <w:rPr>
                        <w:b/>
                        <w:sz w:val="21"/>
                      </w:rPr>
                      <w:t>Learn More</w:t>
                    </w:r>
                  </w:hyperlink>
                </w:p>
              </w:txbxContent>
            </v:textbox>
            <v:fill type="solid"/>
            <w10:wrap type="topAndBottom"/>
          </v:shape>
        </w:pict>
      </w:r>
    </w:p>
    <w:p>
      <w:pPr>
        <w:spacing w:after="0"/>
        <w:rPr>
          <w:sz w:val="25"/>
        </w:rPr>
        <w:sectPr>
          <w:pgSz w:w="12240" w:h="15840"/>
          <w:pgMar w:top="0" w:bottom="0" w:left="1240" w:right="1260"/>
        </w:sectPr>
      </w:pPr>
    </w:p>
    <w:p>
      <w:pPr>
        <w:pStyle w:val="Heading1"/>
        <w:spacing w:before="38"/>
        <w:ind w:left="1223"/>
      </w:pPr>
      <w:r>
        <w:rPr/>
        <w:pict>
          <v:group style="position:absolute;margin-left:0pt;margin-top:-.000053pt;width:611.550pt;height:785.95pt;mso-position-horizontal-relative:page;mso-position-vertical-relative:page;z-index:-251979776" coordorigin="0,0" coordsize="12231,15719">
            <v:rect style="position:absolute;left:0;top:0;width:12231;height:15719" filled="true" fillcolor="#e5e9ea" stroked="false">
              <v:fill type="solid"/>
            </v:rect>
            <v:shape style="position:absolute;left:1352;top:0;width:9527;height:14889" coordorigin="1352,0" coordsize="9527,14889" path="m10878,14412l1352,14412,1352,14889,10878,14889,10878,14412m10878,5762l1352,5762,1352,13705,10878,13705,10878,5762m10878,1337l1352,1337,1352,5024,10878,5024,10878,1337m10878,0l1352,0,1352,599,10878,599,10878,0e" filled="true" fillcolor="#ffffff" stroked="false">
              <v:path arrowok="t"/>
              <v:fill type="solid"/>
            </v:shape>
            <v:line style="position:absolute" from="1659,61" to="3918,61" stroked="true" strokeweight="6.145938pt" strokecolor="#dddddd">
              <v:stroke dashstyle="solid"/>
            </v:line>
            <v:rect style="position:absolute;left:1352;top:599;width:9527;height:738" filled="true" fillcolor="#6a3f5e" stroked="false">
              <v:fill type="solid"/>
            </v:rect>
            <v:rect style="position:absolute;left:1659;top:4010;width:2751;height:538" filled="true" fillcolor="#dddddd" stroked="false">
              <v:fill type="solid"/>
            </v:rect>
            <v:rect style="position:absolute;left:1352;top:5024;width:9527;height:738" filled="true" fillcolor="#6a3f5e" stroked="false">
              <v:fill type="solid"/>
            </v:rect>
            <v:rect style="position:absolute;left:1659;top:6714;width:1629;height:538" filled="true" fillcolor="#dddddd" stroked="false">
              <v:fill type="solid"/>
            </v:rect>
            <v:rect style="position:absolute;left:1352;top:13705;width:9527;height:707" filled="true" fillcolor="#ffffff" stroked="false">
              <v:fill type="solid"/>
            </v:rect>
            <v:rect style="position:absolute;left:1352;top:14888;width:9527;height:600" filled="true" fillcolor="#e3e5de" stroked="false">
              <v:fill type="solid"/>
            </v:rect>
            <v:shape style="position:absolute;left:1352;top:7728;width:9527;height:3734" type="#_x0000_t75" stroked="false">
              <v:imagedata r:id="rId18" o:title=""/>
            </v:shape>
            <v:shape style="position:absolute;left:5285;top:13705;width:492;height:492" type="#_x0000_t75" stroked="false">
              <v:imagedata r:id="rId19" o:title=""/>
            </v:shape>
            <v:shape style="position:absolute;left:5838;top:13705;width:492;height:492" type="#_x0000_t75" stroked="false">
              <v:imagedata r:id="rId20" o:title=""/>
            </v:shape>
            <v:shape style="position:absolute;left:6391;top:13705;width:492;height:492" type="#_x0000_t75" stroked="false">
              <v:imagedata r:id="rId21" o:title=""/>
            </v:shape>
            <w10:wrap type="none"/>
          </v:group>
        </w:pict>
      </w:r>
      <w:r>
        <w:rPr>
          <w:color w:val="FFFFFF"/>
        </w:rPr>
        <w:t>Free Training and Resources for PTs (and Others!)</w:t>
      </w:r>
    </w:p>
    <w:p>
      <w:pPr>
        <w:pStyle w:val="BodyText"/>
        <w:spacing w:before="9"/>
        <w:rPr>
          <w:b/>
          <w:sz w:val="30"/>
        </w:rPr>
      </w:pPr>
    </w:p>
    <w:p>
      <w:pPr>
        <w:pStyle w:val="BodyText"/>
        <w:spacing w:line="244" w:lineRule="auto" w:before="1"/>
        <w:ind w:left="419" w:right="601"/>
      </w:pPr>
      <w:r>
        <w:rPr/>
        <w:t>During these unprecedented times, many organizations are offering free online training or courses to help health care providers like physiotherapists maintain or upgrade their skills.</w:t>
      </w:r>
    </w:p>
    <w:p>
      <w:pPr>
        <w:pStyle w:val="BodyText"/>
        <w:spacing w:before="3"/>
      </w:pPr>
    </w:p>
    <w:p>
      <w:pPr>
        <w:pStyle w:val="BodyText"/>
        <w:spacing w:line="244" w:lineRule="auto"/>
        <w:ind w:left="419" w:right="601"/>
      </w:pPr>
      <w:r>
        <w:rPr/>
        <w:t>Whether you've been asked to do something you wouldn't normally do and want to brush up on your knowledge, or you simply want to use some downtime to expand your learning, consider taking advantage of this opportunity.</w:t>
      </w:r>
    </w:p>
    <w:p>
      <w:pPr>
        <w:pStyle w:val="BodyText"/>
        <w:spacing w:before="3"/>
      </w:pPr>
    </w:p>
    <w:p>
      <w:pPr>
        <w:pStyle w:val="BodyText"/>
        <w:spacing w:line="244" w:lineRule="auto"/>
        <w:ind w:left="419" w:right="601"/>
      </w:pPr>
      <w:r>
        <w:rPr/>
        <w:t>We've compiled a list of free online courses currently available to PTs so be sure to check it out.</w:t>
      </w:r>
    </w:p>
    <w:p>
      <w:pPr>
        <w:pStyle w:val="BodyText"/>
        <w:rPr>
          <w:sz w:val="22"/>
        </w:rPr>
      </w:pPr>
    </w:p>
    <w:p>
      <w:pPr>
        <w:pStyle w:val="Heading2"/>
        <w:spacing w:before="192"/>
        <w:ind w:left="642"/>
      </w:pPr>
      <w:hyperlink r:id="rId22">
        <w:r>
          <w:rPr/>
          <w:t>Training and Resources</w:t>
        </w:r>
      </w:hyperlink>
    </w:p>
    <w:p>
      <w:pPr>
        <w:pStyle w:val="BodyText"/>
        <w:rPr>
          <w:b/>
          <w:sz w:val="22"/>
        </w:rPr>
      </w:pPr>
    </w:p>
    <w:p>
      <w:pPr>
        <w:pStyle w:val="BodyText"/>
        <w:rPr>
          <w:b/>
          <w:sz w:val="22"/>
        </w:rPr>
      </w:pPr>
    </w:p>
    <w:p>
      <w:pPr>
        <w:pStyle w:val="BodyText"/>
        <w:spacing w:before="9"/>
        <w:rPr>
          <w:b/>
          <w:sz w:val="27"/>
        </w:rPr>
      </w:pPr>
    </w:p>
    <w:p>
      <w:pPr>
        <w:spacing w:before="1"/>
        <w:ind w:left="1210" w:right="1258" w:firstLine="0"/>
        <w:jc w:val="center"/>
        <w:rPr>
          <w:b/>
          <w:sz w:val="30"/>
        </w:rPr>
      </w:pPr>
      <w:r>
        <w:rPr>
          <w:b/>
          <w:color w:val="FFFFFF"/>
          <w:sz w:val="30"/>
        </w:rPr>
        <w:t>Annual Renewal Reminder - June 30, 2020</w:t>
      </w:r>
    </w:p>
    <w:p>
      <w:pPr>
        <w:pStyle w:val="BodyText"/>
        <w:spacing w:before="8"/>
        <w:rPr>
          <w:b/>
          <w:sz w:val="30"/>
        </w:rPr>
      </w:pPr>
    </w:p>
    <w:p>
      <w:pPr>
        <w:pStyle w:val="BodyText"/>
        <w:spacing w:line="244" w:lineRule="auto" w:before="1"/>
        <w:ind w:left="419" w:right="601"/>
      </w:pPr>
      <w:r>
        <w:rPr/>
        <w:t>A friendly reminder that the 2020 - 2021 Annual Renewal deadline has been extended. All physiotherapists should complete their annual renewal by June 30, 2020.</w:t>
      </w:r>
    </w:p>
    <w:p>
      <w:pPr>
        <w:pStyle w:val="BodyText"/>
        <w:rPr>
          <w:sz w:val="22"/>
        </w:rPr>
      </w:pPr>
    </w:p>
    <w:p>
      <w:pPr>
        <w:pStyle w:val="Heading2"/>
        <w:spacing w:before="191"/>
        <w:ind w:left="642"/>
      </w:pPr>
      <w:hyperlink r:id="rId23">
        <w:r>
          <w:rPr/>
          <w:t>Renew Now</w:t>
        </w:r>
      </w:hyperlink>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8"/>
        </w:rPr>
      </w:pPr>
    </w:p>
    <w:p>
      <w:pPr>
        <w:pStyle w:val="BodyText"/>
        <w:spacing w:before="71"/>
        <w:ind w:left="1188" w:right="1258"/>
        <w:jc w:val="center"/>
      </w:pPr>
      <w:r>
        <w:rPr/>
        <w:t>Comments or questions related to Perspectives?</w:t>
      </w:r>
    </w:p>
    <w:p>
      <w:pPr>
        <w:pStyle w:val="BodyText"/>
        <w:spacing w:line="489" w:lineRule="auto" w:before="4"/>
        <w:ind w:left="1223" w:right="1206"/>
        <w:jc w:val="center"/>
      </w:pPr>
      <w:r>
        <w:rPr/>
        <w:t>Get in touch at </w:t>
      </w:r>
      <w:hyperlink r:id="rId24">
        <w:r>
          <w:rPr>
            <w:u w:val="single"/>
          </w:rPr>
          <w:t>communications@collegept.org</w:t>
        </w:r>
        <w:r>
          <w:rPr/>
          <w:t> </w:t>
        </w:r>
      </w:hyperlink>
      <w:r>
        <w:rPr/>
        <w:t>or 1-800-583-5885 ext. 234. </w:t>
      </w:r>
      <w:hyperlink r:id="rId7">
        <w:r>
          <w:rPr>
            <w:u w:val="single"/>
          </w:rPr>
          <w:t>www.collegept.org</w:t>
        </w:r>
      </w:hyperlink>
    </w:p>
    <w:sectPr>
      <w:pgSz w:w="12240" w:h="15840"/>
      <w:pgMar w:top="740" w:bottom="280" w:left="12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spacing w:before="1"/>
      <w:ind w:left="734" w:right="1258"/>
      <w:jc w:val="center"/>
      <w:outlineLvl w:val="1"/>
    </w:pPr>
    <w:rPr>
      <w:rFonts w:ascii="Arial" w:hAnsi="Arial" w:eastAsia="Arial" w:cs="Arial"/>
      <w:b/>
      <w:bCs/>
      <w:sz w:val="30"/>
      <w:szCs w:val="30"/>
    </w:rPr>
  </w:style>
  <w:style w:styleId="Heading2" w:type="paragraph">
    <w:name w:val="Heading 2"/>
    <w:basedOn w:val="Normal"/>
    <w:uiPriority w:val="1"/>
    <w:qFormat/>
    <w:pPr>
      <w:spacing w:before="125"/>
      <w:ind w:left="222"/>
      <w:outlineLvl w:val="2"/>
    </w:pPr>
    <w:rPr>
      <w:rFonts w:ascii="Arial" w:hAnsi="Arial" w:eastAsia="Arial" w:cs="Arial"/>
      <w:b/>
      <w:bC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collegept.org/registrants/coronavirus/private-practice-community-settings-and-home-care" TargetMode="External"/><Relationship Id="rId6" Type="http://schemas.openxmlformats.org/officeDocument/2006/relationships/image" Target="media/image1.png"/><Relationship Id="rId7" Type="http://schemas.openxmlformats.org/officeDocument/2006/relationships/hyperlink" Target="http://www.collegept.org/" TargetMode="External"/><Relationship Id="rId8" Type="http://schemas.openxmlformats.org/officeDocument/2006/relationships/hyperlink" Target="mailto:info@collegept.org" TargetMode="External"/><Relationship Id="rId9" Type="http://schemas.openxmlformats.org/officeDocument/2006/relationships/hyperlink" Target="https://www.collegept.org/registrants/coronavirus/long-term-care-and-retirement-homes" TargetMode="External"/><Relationship Id="rId10" Type="http://schemas.openxmlformats.org/officeDocument/2006/relationships/hyperlink" Target="https://www.collegept.org/registrants/coronavirus/hospitals" TargetMode="External"/><Relationship Id="rId11" Type="http://schemas.openxmlformats.org/officeDocument/2006/relationships/hyperlink" Target="https://www.collegept.org/docs/default-source/default-document-library/guidance---home-and-community-care_may4_final.pdf?sfvrsn=a2d5dba1_2" TargetMode="External"/><Relationship Id="rId12" Type="http://schemas.openxmlformats.org/officeDocument/2006/relationships/hyperlink" Target="https://www.collegept.org/registrants/practice-advice/covid-19-faqs" TargetMode="External"/><Relationship Id="rId13" Type="http://schemas.openxmlformats.org/officeDocument/2006/relationships/hyperlink" Target="https://www.collegept.org/rules-and-resources/infection-control-equipment-maintenance" TargetMode="External"/><Relationship Id="rId14" Type="http://schemas.openxmlformats.org/officeDocument/2006/relationships/hyperlink" Target="https://www.collegept.org/patients/covid-19-mental-health-support" TargetMode="External"/><Relationship Id="rId15" Type="http://schemas.openxmlformats.org/officeDocument/2006/relationships/hyperlink" Target="https://www.ontario.ca/page/reopening-ontario-after-covid-19?_ga=2.91564890.1586813489.1588010616-725770887.1585136794" TargetMode="External"/><Relationship Id="rId16" Type="http://schemas.openxmlformats.org/officeDocument/2006/relationships/hyperlink" Target="https://www.news.ontario.ca/opo/en/2020/04/health-and-safety-association-guidance-documents-for-workplaces-during-the-covid-19-outbreak.html" TargetMode="External"/><Relationship Id="rId17" Type="http://schemas.openxmlformats.org/officeDocument/2006/relationships/hyperlink" Target="https://www.collegept.org/patients/covid-19-information-for-patients/assistive-devices-program" TargetMode="External"/><Relationship Id="rId18" Type="http://schemas.openxmlformats.org/officeDocument/2006/relationships/image" Target="media/image2.jpeg"/><Relationship Id="rId19" Type="http://schemas.openxmlformats.org/officeDocument/2006/relationships/image" Target="media/image3.png"/><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hyperlink" Target="https://www.collegept.org/registrants/coronavirus/free-resources-and-training" TargetMode="External"/><Relationship Id="rId23" Type="http://schemas.openxmlformats.org/officeDocument/2006/relationships/hyperlink" Target="https://www.collegept.org/registrants/annual-renewal-2020" TargetMode="External"/><Relationship Id="rId24" Type="http://schemas.openxmlformats.org/officeDocument/2006/relationships/hyperlink" Target="mailto:communications@college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2020-05-08T19:13:09Z</dcterms:created>
  <dcterms:modified xsi:type="dcterms:W3CDTF">2020-05-08T19:13:09Z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wkhtmltopdf 0.12.2.1</vt:lpwstr>
  </property>
  <property fmtid="{D5CDD505-2E9C-101B-9397-08002B2CF9AE}" pid="4" name="LastSaved">
    <vt:filetime>2020-05-08T00:00:00Z</vt:filetime>
  </property>
</Properties>
</file>