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366" w14:textId="11FDC1E4" w:rsidR="00B61C60" w:rsidRPr="00541AD6" w:rsidRDefault="00B61C60" w:rsidP="4A5A93BD">
      <w:pPr>
        <w:spacing w:line="240" w:lineRule="auto"/>
        <w:rPr>
          <w:rFonts w:ascii="Calibri" w:hAnsi="Calibri" w:cs="Calibri"/>
          <w:sz w:val="24"/>
        </w:rPr>
      </w:pPr>
    </w:p>
    <w:tbl>
      <w:tblPr>
        <w:tblStyle w:val="TableGrid"/>
        <w:tblpPr w:leftFromText="180" w:rightFromText="180" w:vertAnchor="text" w:horzAnchor="margin" w:tblpY="1"/>
        <w:tblW w:w="10299" w:type="dxa"/>
        <w:tblCellMar>
          <w:top w:w="115" w:type="dxa"/>
          <w:bottom w:w="115" w:type="dxa"/>
        </w:tblCellMar>
        <w:tblLook w:val="04A0" w:firstRow="1" w:lastRow="0" w:firstColumn="1" w:lastColumn="0" w:noHBand="0" w:noVBand="1"/>
      </w:tblPr>
      <w:tblGrid>
        <w:gridCol w:w="2425"/>
        <w:gridCol w:w="7874"/>
      </w:tblGrid>
      <w:tr w:rsidR="00D46212" w:rsidRPr="00541AD6" w14:paraId="78E68602" w14:textId="77777777" w:rsidTr="00842EC5">
        <w:tc>
          <w:tcPr>
            <w:tcW w:w="2425" w:type="dxa"/>
          </w:tcPr>
          <w:p w14:paraId="519CDE47" w14:textId="77777777" w:rsidR="00D46212" w:rsidRPr="00541AD6" w:rsidRDefault="1694400A" w:rsidP="4A5A93BD">
            <w:pPr>
              <w:spacing w:line="240" w:lineRule="auto"/>
              <w:rPr>
                <w:rFonts w:ascii="Calibri" w:hAnsi="Calibri" w:cs="Calibri"/>
                <w:b/>
                <w:bCs/>
                <w:sz w:val="24"/>
              </w:rPr>
            </w:pPr>
            <w:r>
              <w:rPr>
                <w:rFonts w:ascii="Calibri" w:hAnsi="Calibri"/>
                <w:b/>
                <w:bCs/>
                <w:sz w:val="24"/>
              </w:rPr>
              <w:t>Service</w:t>
            </w:r>
          </w:p>
        </w:tc>
        <w:tc>
          <w:tcPr>
            <w:tcW w:w="7874" w:type="dxa"/>
          </w:tcPr>
          <w:p w14:paraId="0A083BB0" w14:textId="3BA4730A" w:rsidR="00D46212" w:rsidRPr="00A25836" w:rsidRDefault="1694400A" w:rsidP="4A5A93BD">
            <w:pPr>
              <w:tabs>
                <w:tab w:val="left" w:pos="3026"/>
              </w:tabs>
              <w:spacing w:line="240" w:lineRule="auto"/>
              <w:rPr>
                <w:rFonts w:ascii="Calibri" w:hAnsi="Calibri" w:cs="Calibri"/>
                <w:sz w:val="24"/>
              </w:rPr>
            </w:pPr>
            <w:r>
              <w:rPr>
                <w:rFonts w:ascii="Calibri" w:hAnsi="Calibri"/>
                <w:sz w:val="24"/>
              </w:rPr>
              <w:t>Inscription/Examen</w:t>
            </w:r>
            <w:r>
              <w:tab/>
            </w:r>
          </w:p>
        </w:tc>
      </w:tr>
      <w:tr w:rsidR="00D46212" w:rsidRPr="00541AD6" w14:paraId="5C436125" w14:textId="77777777" w:rsidTr="00842EC5">
        <w:tc>
          <w:tcPr>
            <w:tcW w:w="2425" w:type="dxa"/>
          </w:tcPr>
          <w:p w14:paraId="3EAFE7F9" w14:textId="77777777" w:rsidR="00D46212" w:rsidRPr="00541AD6" w:rsidRDefault="1694400A" w:rsidP="4A5A93BD">
            <w:pPr>
              <w:spacing w:line="240" w:lineRule="auto"/>
              <w:rPr>
                <w:rFonts w:ascii="Calibri" w:hAnsi="Calibri" w:cs="Calibri"/>
                <w:b/>
                <w:bCs/>
                <w:sz w:val="24"/>
              </w:rPr>
            </w:pPr>
            <w:r>
              <w:rPr>
                <w:rFonts w:ascii="Calibri" w:hAnsi="Calibri"/>
                <w:b/>
                <w:bCs/>
                <w:sz w:val="24"/>
              </w:rPr>
              <w:t>Titre</w:t>
            </w:r>
          </w:p>
        </w:tc>
        <w:tc>
          <w:tcPr>
            <w:tcW w:w="7874" w:type="dxa"/>
          </w:tcPr>
          <w:p w14:paraId="7D630F00" w14:textId="2961B6FE" w:rsidR="00D46212" w:rsidRPr="00A25836" w:rsidRDefault="00A25836" w:rsidP="004D119D">
            <w:pPr>
              <w:pStyle w:val="BodyText"/>
              <w:rPr>
                <w:rFonts w:eastAsia="Calibri"/>
              </w:rPr>
            </w:pPr>
            <w:r>
              <w:t>Politique relative à l’examen d’inscription — réinscription, annulation et retrait des examens</w:t>
            </w:r>
          </w:p>
        </w:tc>
      </w:tr>
      <w:tr w:rsidR="00D46212" w:rsidRPr="00541AD6" w14:paraId="7B106E87" w14:textId="77777777" w:rsidTr="00842EC5">
        <w:tc>
          <w:tcPr>
            <w:tcW w:w="2425" w:type="dxa"/>
          </w:tcPr>
          <w:p w14:paraId="1FF2A2E2" w14:textId="55F73255" w:rsidR="00D46212" w:rsidRPr="00541AD6" w:rsidRDefault="1694400A" w:rsidP="4A5A93BD">
            <w:pPr>
              <w:spacing w:line="240" w:lineRule="auto"/>
              <w:rPr>
                <w:rFonts w:ascii="Calibri" w:hAnsi="Calibri" w:cs="Calibri"/>
                <w:b/>
                <w:bCs/>
                <w:sz w:val="24"/>
              </w:rPr>
            </w:pPr>
            <w:r>
              <w:rPr>
                <w:rFonts w:ascii="Calibri" w:hAnsi="Calibri"/>
                <w:b/>
                <w:bCs/>
                <w:sz w:val="24"/>
              </w:rPr>
              <w:t>Date d’approbation :</w:t>
            </w:r>
          </w:p>
        </w:tc>
        <w:tc>
          <w:tcPr>
            <w:tcW w:w="7874" w:type="dxa"/>
          </w:tcPr>
          <w:p w14:paraId="3A5F74CB" w14:textId="2A21D37A" w:rsidR="00D46212" w:rsidRPr="00541AD6" w:rsidRDefault="00F345D5" w:rsidP="4A5A93BD">
            <w:pPr>
              <w:spacing w:line="240" w:lineRule="auto"/>
              <w:rPr>
                <w:rFonts w:ascii="Calibri" w:hAnsi="Calibri" w:cs="Calibri"/>
                <w:sz w:val="24"/>
              </w:rPr>
            </w:pPr>
            <w:r>
              <w:rPr>
                <w:rFonts w:ascii="Calibri" w:hAnsi="Calibri"/>
                <w:sz w:val="24"/>
              </w:rPr>
              <w:t>le 10 août 2022</w:t>
            </w:r>
          </w:p>
        </w:tc>
      </w:tr>
      <w:tr w:rsidR="00D46212" w:rsidRPr="00541AD6" w14:paraId="784B28E9" w14:textId="77777777" w:rsidTr="00842EC5">
        <w:tc>
          <w:tcPr>
            <w:tcW w:w="2425" w:type="dxa"/>
          </w:tcPr>
          <w:p w14:paraId="406D28A1" w14:textId="77777777" w:rsidR="00D46212" w:rsidRPr="00541AD6" w:rsidRDefault="1694400A" w:rsidP="4A5A93BD">
            <w:pPr>
              <w:spacing w:line="240" w:lineRule="auto"/>
              <w:rPr>
                <w:rFonts w:ascii="Calibri" w:hAnsi="Calibri" w:cs="Calibri"/>
                <w:b/>
                <w:bCs/>
                <w:sz w:val="24"/>
              </w:rPr>
            </w:pPr>
            <w:r>
              <w:rPr>
                <w:rFonts w:ascii="Calibri" w:hAnsi="Calibri"/>
                <w:b/>
                <w:bCs/>
                <w:sz w:val="24"/>
              </w:rPr>
              <w:t>Approuvée par :</w:t>
            </w:r>
          </w:p>
        </w:tc>
        <w:tc>
          <w:tcPr>
            <w:tcW w:w="7874" w:type="dxa"/>
          </w:tcPr>
          <w:p w14:paraId="36BC7E6F" w14:textId="6ABFAE0F" w:rsidR="00D46212" w:rsidRPr="00541AD6" w:rsidRDefault="00F345D5" w:rsidP="4A5A93BD">
            <w:pPr>
              <w:spacing w:line="240" w:lineRule="auto"/>
              <w:rPr>
                <w:rFonts w:ascii="Calibri" w:hAnsi="Calibri" w:cs="Calibri"/>
                <w:sz w:val="24"/>
              </w:rPr>
            </w:pPr>
            <w:r>
              <w:rPr>
                <w:rFonts w:ascii="Calibri" w:hAnsi="Calibri"/>
                <w:sz w:val="24"/>
              </w:rPr>
              <w:t>Comité d’inscription</w:t>
            </w:r>
          </w:p>
        </w:tc>
      </w:tr>
      <w:tr w:rsidR="00D46212" w:rsidRPr="00541AD6" w14:paraId="2481A209" w14:textId="77777777" w:rsidTr="00842EC5">
        <w:tc>
          <w:tcPr>
            <w:tcW w:w="2425" w:type="dxa"/>
          </w:tcPr>
          <w:p w14:paraId="766D6282" w14:textId="4949D883" w:rsidR="00D46212" w:rsidRPr="00541AD6" w:rsidRDefault="1694400A" w:rsidP="4A5A93BD">
            <w:pPr>
              <w:spacing w:line="240" w:lineRule="auto"/>
              <w:rPr>
                <w:rFonts w:ascii="Calibri" w:hAnsi="Calibri" w:cs="Calibri"/>
                <w:b/>
                <w:bCs/>
                <w:sz w:val="24"/>
              </w:rPr>
            </w:pPr>
            <w:r>
              <w:rPr>
                <w:rFonts w:ascii="Calibri" w:hAnsi="Calibri"/>
                <w:b/>
                <w:bCs/>
                <w:sz w:val="24"/>
              </w:rPr>
              <w:t>Date de révision :</w:t>
            </w:r>
          </w:p>
        </w:tc>
        <w:tc>
          <w:tcPr>
            <w:tcW w:w="7874" w:type="dxa"/>
          </w:tcPr>
          <w:p w14:paraId="5D691CC5" w14:textId="1AC765B1" w:rsidR="008D4B26" w:rsidRPr="00541AD6" w:rsidRDefault="008D4B26" w:rsidP="4A5A93BD">
            <w:pPr>
              <w:spacing w:line="240" w:lineRule="auto"/>
              <w:rPr>
                <w:rFonts w:ascii="Calibri" w:hAnsi="Calibri" w:cs="Calibri"/>
                <w:sz w:val="24"/>
              </w:rPr>
            </w:pPr>
          </w:p>
        </w:tc>
      </w:tr>
      <w:tr w:rsidR="00D46212" w:rsidRPr="00541AD6" w14:paraId="390E0395" w14:textId="77777777" w:rsidTr="00842EC5">
        <w:tc>
          <w:tcPr>
            <w:tcW w:w="2425" w:type="dxa"/>
          </w:tcPr>
          <w:p w14:paraId="2EC07BEC" w14:textId="684F1DD8" w:rsidR="00D46212" w:rsidRPr="00541AD6" w:rsidRDefault="1694400A" w:rsidP="4A5A93BD">
            <w:pPr>
              <w:spacing w:line="240" w:lineRule="auto"/>
              <w:rPr>
                <w:rFonts w:ascii="Calibri" w:hAnsi="Calibri" w:cs="Calibri"/>
                <w:b/>
                <w:bCs/>
                <w:sz w:val="24"/>
              </w:rPr>
            </w:pPr>
            <w:r>
              <w:rPr>
                <w:rFonts w:ascii="Calibri" w:hAnsi="Calibri"/>
                <w:b/>
                <w:bCs/>
                <w:sz w:val="24"/>
              </w:rPr>
              <w:t>Date de la prochaine revue</w:t>
            </w:r>
          </w:p>
        </w:tc>
        <w:tc>
          <w:tcPr>
            <w:tcW w:w="7874" w:type="dxa"/>
          </w:tcPr>
          <w:p w14:paraId="295EE899" w14:textId="6E95060C" w:rsidR="00D46212" w:rsidRPr="00541AD6" w:rsidRDefault="00D46212" w:rsidP="4A5A93BD">
            <w:pPr>
              <w:spacing w:line="240" w:lineRule="auto"/>
              <w:rPr>
                <w:rFonts w:ascii="Calibri" w:hAnsi="Calibri" w:cs="Calibri"/>
                <w:sz w:val="24"/>
              </w:rPr>
            </w:pPr>
          </w:p>
        </w:tc>
      </w:tr>
      <w:tr w:rsidR="00D46212" w:rsidRPr="00541AD6" w14:paraId="6C5CD1DD" w14:textId="77777777" w:rsidTr="00842EC5">
        <w:tc>
          <w:tcPr>
            <w:tcW w:w="2425" w:type="dxa"/>
          </w:tcPr>
          <w:p w14:paraId="1C31FF66" w14:textId="77777777" w:rsidR="00D46212" w:rsidRPr="00541AD6" w:rsidRDefault="1694400A" w:rsidP="4A5A93BD">
            <w:pPr>
              <w:spacing w:line="240" w:lineRule="auto"/>
              <w:rPr>
                <w:rFonts w:ascii="Calibri" w:hAnsi="Calibri" w:cs="Calibri"/>
                <w:b/>
                <w:bCs/>
                <w:sz w:val="24"/>
              </w:rPr>
            </w:pPr>
            <w:r>
              <w:rPr>
                <w:rFonts w:ascii="Calibri" w:hAnsi="Calibri"/>
                <w:b/>
                <w:bCs/>
                <w:sz w:val="24"/>
              </w:rPr>
              <w:t>Version</w:t>
            </w:r>
          </w:p>
        </w:tc>
        <w:tc>
          <w:tcPr>
            <w:tcW w:w="7874" w:type="dxa"/>
          </w:tcPr>
          <w:p w14:paraId="451FB483" w14:textId="6615F6E3" w:rsidR="00D46212" w:rsidRPr="00541AD6" w:rsidRDefault="00D46212" w:rsidP="4A5A93BD">
            <w:pPr>
              <w:spacing w:line="240" w:lineRule="auto"/>
              <w:rPr>
                <w:rFonts w:ascii="Calibri" w:hAnsi="Calibri" w:cs="Calibri"/>
                <w:sz w:val="24"/>
              </w:rPr>
            </w:pPr>
          </w:p>
        </w:tc>
      </w:tr>
    </w:tbl>
    <w:p w14:paraId="3FEC080B" w14:textId="157BD6B3" w:rsidR="00D46212" w:rsidRPr="00541AD6" w:rsidRDefault="00D46212" w:rsidP="4A5A93BD">
      <w:pPr>
        <w:spacing w:line="240" w:lineRule="auto"/>
        <w:rPr>
          <w:rFonts w:ascii="Calibri" w:hAnsi="Calibri" w:cs="Calibri"/>
          <w:sz w:val="24"/>
        </w:rPr>
      </w:pPr>
    </w:p>
    <w:p w14:paraId="0F05A0C5" w14:textId="77777777" w:rsidR="00A25836" w:rsidRDefault="00A25836" w:rsidP="4A5A93BD">
      <w:pPr>
        <w:pStyle w:val="paragraph"/>
        <w:spacing w:before="0" w:beforeAutospacing="0" w:after="0" w:afterAutospacing="0"/>
        <w:textAlignment w:val="baseline"/>
        <w:rPr>
          <w:rStyle w:val="normaltextrun"/>
          <w:rFonts w:ascii="Calibri" w:eastAsia="Calibri" w:hAnsi="Calibri" w:cs="Calibri"/>
          <w:color w:val="000000"/>
          <w:shd w:val="clear" w:color="auto" w:fill="FFFFFF"/>
        </w:rPr>
      </w:pPr>
    </w:p>
    <w:p w14:paraId="3F0C708B" w14:textId="131D7394" w:rsidR="00905A0A" w:rsidRDefault="00F345D5" w:rsidP="004D119D">
      <w:pPr>
        <w:pStyle w:val="BodyText"/>
        <w:rPr>
          <w:rFonts w:eastAsia="Calibri"/>
        </w:rPr>
      </w:pPr>
      <w:r>
        <w:t xml:space="preserve">Un candidat peut être obligé d’annuler ou de reporter une session d’examen. Si un candidat décide de faire cela, il doit être conscient qu’il peut y avoir des implications financières et autres, en particulier si un candidat est inscrit dans la classe de pratique provisoire au moment où il annule, reporte ou se retire de l’examen. Cela peut entraîner la perte de leur certificat d’enregistrement, car le certificat n’est valable que pour une certaine période de temps. Les candidats doivent se référer à la politique relative aux frais d’examen et autres frais administratifs pour connaître les frais exacts et les délais associés à toutes les activités énumérées dans la présente politique.  </w:t>
      </w:r>
    </w:p>
    <w:p w14:paraId="3586C434" w14:textId="77777777" w:rsidR="004A139A" w:rsidRDefault="004A139A" w:rsidP="002B2D87">
      <w:pPr>
        <w:pStyle w:val="paragraph"/>
        <w:spacing w:before="0" w:beforeAutospacing="0" w:after="0" w:afterAutospacing="0"/>
        <w:textAlignment w:val="baseline"/>
        <w:rPr>
          <w:rFonts w:ascii="Calibri" w:eastAsia="Calibri" w:hAnsi="Calibri" w:cs="Calibri"/>
          <w:color w:val="000000"/>
        </w:rPr>
      </w:pPr>
    </w:p>
    <w:p w14:paraId="0AC4B4CF" w14:textId="667456DB" w:rsidR="004A139A" w:rsidRPr="004A139A" w:rsidRDefault="004A139A" w:rsidP="002B2D87">
      <w:pPr>
        <w:pStyle w:val="Heading2"/>
        <w:rPr>
          <w:rFonts w:ascii="Segoe UI" w:hAnsi="Segoe UI" w:cs="Segoe UI"/>
          <w:color w:val="auto"/>
          <w:sz w:val="18"/>
          <w:szCs w:val="18"/>
        </w:rPr>
      </w:pPr>
      <w:r>
        <w:rPr>
          <w:rStyle w:val="normaltextrun"/>
        </w:rPr>
        <w:t>Report d’examen — Pour les candidats titulaires d’un certificat d’exercice provisoire en Ontario (c.-à-d., les résidents)</w:t>
      </w:r>
      <w:r>
        <w:rPr>
          <w:rStyle w:val="eop"/>
        </w:rPr>
        <w:t> </w:t>
      </w:r>
    </w:p>
    <w:p w14:paraId="3759151C" w14:textId="31A6DEC4" w:rsidR="004A139A" w:rsidRDefault="004A139A" w:rsidP="004D119D">
      <w:pPr>
        <w:pStyle w:val="BodyText"/>
        <w:rPr>
          <w:rStyle w:val="eop"/>
          <w:rFonts w:cs="Calibri"/>
          <w:color w:val="000000"/>
        </w:rPr>
      </w:pPr>
      <w:r>
        <w:rPr>
          <w:rStyle w:val="normaltextrun"/>
          <w:color w:val="000000"/>
        </w:rPr>
        <w:t xml:space="preserve">Un physiothérapeute résident (titulaire d’un certificat d’exercice provisoire) peut reporter la date de son examen en envoyant une demande écrite à </w:t>
      </w:r>
      <w:hyperlink r:id="rId12" w:tgtFrame="_blank" w:history="1">
        <w:r>
          <w:rPr>
            <w:rStyle w:val="normaltextrun"/>
            <w:color w:val="0000FF"/>
            <w:u w:val="single"/>
          </w:rPr>
          <w:t>exam@collegept.org</w:t>
        </w:r>
      </w:hyperlink>
      <w:r>
        <w:rPr>
          <w:rStyle w:val="normaltextrun"/>
          <w:color w:val="000000"/>
        </w:rPr>
        <w:t xml:space="preserve">. Toutes les demandes seront examinées et étudiées avec soin. Les candidats peuvent être tenus de fournir des documents ou d’autres preuves à l’appui de leur demande. </w:t>
      </w:r>
    </w:p>
    <w:p w14:paraId="48A63C4E" w14:textId="77777777" w:rsidR="004A139A" w:rsidRDefault="004A139A" w:rsidP="002B2D87">
      <w:pPr>
        <w:pStyle w:val="paragraph"/>
        <w:spacing w:before="0" w:beforeAutospacing="0" w:after="0" w:afterAutospacing="0"/>
        <w:textAlignment w:val="baseline"/>
        <w:rPr>
          <w:rFonts w:ascii="Segoe UI" w:hAnsi="Segoe UI" w:cs="Segoe UI"/>
          <w:sz w:val="18"/>
          <w:szCs w:val="18"/>
        </w:rPr>
      </w:pPr>
    </w:p>
    <w:p w14:paraId="6F8B9794" w14:textId="77777777" w:rsidR="004A139A" w:rsidRDefault="004A139A" w:rsidP="002B2D87">
      <w:pPr>
        <w:pStyle w:val="paragraph"/>
        <w:numPr>
          <w:ilvl w:val="0"/>
          <w:numId w:val="29"/>
        </w:numPr>
        <w:tabs>
          <w:tab w:val="clear" w:pos="720"/>
        </w:tabs>
        <w:spacing w:before="120" w:beforeAutospacing="0" w:after="60" w:afterAutospacing="0"/>
        <w:textAlignment w:val="baseline"/>
        <w:rPr>
          <w:rFonts w:ascii="Calibri" w:hAnsi="Calibri" w:cs="Calibri"/>
        </w:rPr>
      </w:pPr>
      <w:r>
        <w:rPr>
          <w:rStyle w:val="normaltextrun"/>
          <w:rFonts w:ascii="Calibri" w:hAnsi="Calibri"/>
          <w:color w:val="000000"/>
        </w:rPr>
        <w:t>Le candidat est tenu de payer des frais de réinscription (200 $).</w:t>
      </w:r>
      <w:r>
        <w:rPr>
          <w:rStyle w:val="eop"/>
          <w:rFonts w:ascii="Calibri" w:hAnsi="Calibri"/>
          <w:color w:val="000000"/>
        </w:rPr>
        <w:t> </w:t>
      </w:r>
    </w:p>
    <w:p w14:paraId="594302BF" w14:textId="7D9B5D3D" w:rsidR="004A139A" w:rsidRDefault="004A139A" w:rsidP="002B2D87">
      <w:pPr>
        <w:pStyle w:val="paragraph"/>
        <w:numPr>
          <w:ilvl w:val="0"/>
          <w:numId w:val="30"/>
        </w:numPr>
        <w:tabs>
          <w:tab w:val="clear" w:pos="720"/>
        </w:tabs>
        <w:spacing w:before="120" w:beforeAutospacing="0" w:after="60" w:afterAutospacing="0"/>
        <w:textAlignment w:val="baseline"/>
        <w:rPr>
          <w:rFonts w:ascii="Calibri" w:hAnsi="Calibri" w:cs="Calibri"/>
        </w:rPr>
      </w:pPr>
      <w:r>
        <w:rPr>
          <w:rStyle w:val="normaltextrun"/>
          <w:rFonts w:ascii="Calibri" w:hAnsi="Calibri"/>
          <w:color w:val="000000"/>
        </w:rPr>
        <w:t>Il se peut que le candidat ait droit ou non à un crédit pour les frais payés précédemment (veuillez vous référer à la politique relative aux frais d’examen et autres frais administratifs pour plus de détails).</w:t>
      </w:r>
      <w:r>
        <w:rPr>
          <w:rStyle w:val="eop"/>
          <w:rFonts w:ascii="Calibri" w:hAnsi="Calibri"/>
          <w:color w:val="000000"/>
        </w:rPr>
        <w:t> </w:t>
      </w:r>
    </w:p>
    <w:p w14:paraId="7ACD4E7F" w14:textId="77777777" w:rsidR="004A139A" w:rsidRDefault="004A139A" w:rsidP="002B2D87">
      <w:pPr>
        <w:pStyle w:val="paragraph"/>
        <w:numPr>
          <w:ilvl w:val="0"/>
          <w:numId w:val="31"/>
        </w:numPr>
        <w:tabs>
          <w:tab w:val="clear" w:pos="720"/>
        </w:tabs>
        <w:spacing w:before="120" w:beforeAutospacing="0" w:after="60" w:afterAutospacing="0"/>
        <w:textAlignment w:val="baseline"/>
        <w:rPr>
          <w:rFonts w:ascii="Calibri" w:hAnsi="Calibri" w:cs="Calibri"/>
        </w:rPr>
      </w:pPr>
      <w:r>
        <w:rPr>
          <w:rStyle w:val="normaltextrun"/>
          <w:rFonts w:ascii="Calibri" w:hAnsi="Calibri"/>
          <w:color w:val="000000"/>
        </w:rPr>
        <w:lastRenderedPageBreak/>
        <w:t>Si le certificat d’enregistrement d’un candidat expire en attendant, il ne sera plus autorisé à travailler en tant que résident.</w:t>
      </w:r>
      <w:r>
        <w:rPr>
          <w:rStyle w:val="eop"/>
          <w:rFonts w:ascii="Calibri" w:hAnsi="Calibri"/>
          <w:color w:val="000000"/>
        </w:rPr>
        <w:t> </w:t>
      </w:r>
    </w:p>
    <w:p w14:paraId="31495AAB" w14:textId="77777777" w:rsidR="004A139A" w:rsidRDefault="004A139A" w:rsidP="002B2D87">
      <w:pPr>
        <w:pStyle w:val="paragraph"/>
        <w:numPr>
          <w:ilvl w:val="0"/>
          <w:numId w:val="32"/>
        </w:numPr>
        <w:tabs>
          <w:tab w:val="clear" w:pos="720"/>
        </w:tabs>
        <w:spacing w:before="120" w:beforeAutospacing="0" w:after="60" w:afterAutospacing="0"/>
        <w:textAlignment w:val="baseline"/>
        <w:rPr>
          <w:rFonts w:ascii="Calibri" w:hAnsi="Calibri" w:cs="Calibri"/>
        </w:rPr>
      </w:pPr>
      <w:r>
        <w:rPr>
          <w:rStyle w:val="normaltextrun"/>
          <w:rFonts w:ascii="Calibri" w:hAnsi="Calibri"/>
          <w:color w:val="000000"/>
        </w:rPr>
        <w:t>Le candidat doit s’inscrire à la prochaine session d’examen disponible, sinon son certificat expirera et il ne sera plus autorisé à travailler en tant que résident.</w:t>
      </w:r>
      <w:r>
        <w:rPr>
          <w:rStyle w:val="eop"/>
          <w:rFonts w:ascii="Calibri" w:hAnsi="Calibri"/>
          <w:color w:val="000000"/>
        </w:rPr>
        <w:t> </w:t>
      </w:r>
    </w:p>
    <w:p w14:paraId="662827C3" w14:textId="002B8E5C" w:rsidR="004A139A" w:rsidRPr="004A139A" w:rsidRDefault="004A139A" w:rsidP="002B2D87">
      <w:pPr>
        <w:pStyle w:val="paragraph"/>
        <w:numPr>
          <w:ilvl w:val="0"/>
          <w:numId w:val="33"/>
        </w:numPr>
        <w:tabs>
          <w:tab w:val="clear" w:pos="720"/>
        </w:tabs>
        <w:spacing w:before="120" w:beforeAutospacing="0" w:after="60" w:afterAutospacing="0"/>
        <w:textAlignment w:val="baseline"/>
        <w:rPr>
          <w:rStyle w:val="eop"/>
          <w:rFonts w:ascii="Calibri" w:hAnsi="Calibri" w:cs="Calibri"/>
        </w:rPr>
      </w:pPr>
      <w:r>
        <w:rPr>
          <w:rStyle w:val="normaltextrun"/>
          <w:rFonts w:ascii="Calibri" w:hAnsi="Calibri"/>
          <w:color w:val="000000"/>
        </w:rPr>
        <w:t>Le candidat ne peut reporter son examen qu’une seule fois.</w:t>
      </w:r>
      <w:r>
        <w:rPr>
          <w:rStyle w:val="eop"/>
          <w:rFonts w:ascii="Calibri" w:hAnsi="Calibri"/>
          <w:color w:val="000000"/>
        </w:rPr>
        <w:t> </w:t>
      </w:r>
    </w:p>
    <w:p w14:paraId="2200FDEB" w14:textId="77777777" w:rsidR="004A139A" w:rsidRDefault="004A139A" w:rsidP="002B2D87">
      <w:pPr>
        <w:pStyle w:val="paragraph"/>
        <w:spacing w:before="0" w:beforeAutospacing="0" w:after="0" w:afterAutospacing="0"/>
        <w:ind w:left="1080"/>
        <w:textAlignment w:val="baseline"/>
        <w:rPr>
          <w:rFonts w:ascii="Calibri" w:hAnsi="Calibri" w:cs="Calibri"/>
        </w:rPr>
      </w:pPr>
    </w:p>
    <w:p w14:paraId="2D8A5548" w14:textId="0D943858" w:rsidR="004A139A" w:rsidRDefault="004A139A" w:rsidP="002B2D8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olor w:val="000000"/>
        </w:rPr>
        <w:t>Si le candidat ne se réinscrit pas à l’examen et demande ensuite un remboursement, il sera alors considéré comme un retrait : le candidat perdra alors son certificat de résident et ne pourra plus travailler comme résident.</w:t>
      </w:r>
      <w:r>
        <w:rPr>
          <w:rStyle w:val="eop"/>
          <w:rFonts w:ascii="Calibri" w:hAnsi="Calibri"/>
          <w:color w:val="000000"/>
        </w:rPr>
        <w:t> </w:t>
      </w:r>
    </w:p>
    <w:p w14:paraId="2EF68526" w14:textId="77777777" w:rsidR="004A139A" w:rsidRDefault="004A139A" w:rsidP="002B2D87">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rPr>
        <w:t> </w:t>
      </w:r>
    </w:p>
    <w:p w14:paraId="425EBC0D" w14:textId="0EE20195" w:rsidR="004A139A" w:rsidRPr="004A139A" w:rsidRDefault="004A139A" w:rsidP="002B2D87">
      <w:pPr>
        <w:pStyle w:val="Heading2"/>
        <w:rPr>
          <w:rFonts w:ascii="Segoe UI" w:hAnsi="Segoe UI" w:cs="Segoe UI"/>
          <w:sz w:val="18"/>
          <w:szCs w:val="18"/>
        </w:rPr>
      </w:pPr>
      <w:r>
        <w:rPr>
          <w:rStyle w:val="normaltextrun"/>
        </w:rPr>
        <w:t xml:space="preserve">Reprise d’un examen — Pour les candidats qui ne sont pas physiothérapeutes résidents </w:t>
      </w:r>
    </w:p>
    <w:p w14:paraId="47610FDF" w14:textId="23628D3F" w:rsidR="004A139A" w:rsidRDefault="004A139A" w:rsidP="004D119D">
      <w:pPr>
        <w:pStyle w:val="BodyText"/>
        <w:rPr>
          <w:rFonts w:ascii="Segoe UI" w:hAnsi="Segoe UI" w:cs="Segoe UI"/>
          <w:sz w:val="18"/>
          <w:szCs w:val="18"/>
        </w:rPr>
      </w:pPr>
      <w:r>
        <w:rPr>
          <w:rStyle w:val="normaltextrun"/>
          <w:color w:val="000000"/>
        </w:rPr>
        <w:t>Les candidats inscrits à l’examen clinique de l’Ontario (</w:t>
      </w:r>
      <w:r w:rsidR="00762843">
        <w:rPr>
          <w:rStyle w:val="normaltextrun"/>
          <w:color w:val="000000"/>
        </w:rPr>
        <w:t>ECO</w:t>
      </w:r>
      <w:r>
        <w:rPr>
          <w:rStyle w:val="normaltextrun"/>
          <w:color w:val="000000"/>
        </w:rPr>
        <w:t xml:space="preserve">) qui ne sont pas titulaires d’un certificat d’exercice provisoire peuvent reporter leur examen à condition de régler les frais de réinscription (200 $). Les candidats peuvent bénéficier d’un remboursement total ou partiel des frais d’examen ou d’un crédit qu’ils peuvent appliquer à une session d’examen ultérieure. Si un candidat annule et reçoit un remboursement total ou partiel, il devra payer des frais de réinscription lorsqu’il demande à reporter sa session d’examen. Tous les frais doivent être réglés dans les délais impartis. </w:t>
      </w:r>
    </w:p>
    <w:p w14:paraId="71AAACFC" w14:textId="77777777" w:rsidR="004A139A" w:rsidRDefault="004A139A" w:rsidP="002B2D87">
      <w:pPr>
        <w:pStyle w:val="paragraph"/>
        <w:spacing w:before="0" w:beforeAutospacing="0" w:after="0" w:afterAutospacing="0"/>
        <w:textAlignment w:val="baseline"/>
        <w:rPr>
          <w:rFonts w:ascii="Segoe UI" w:hAnsi="Segoe UI" w:cs="Segoe UI"/>
          <w:sz w:val="18"/>
          <w:szCs w:val="18"/>
        </w:rPr>
      </w:pPr>
      <w:r>
        <w:rPr>
          <w:rStyle w:val="eop"/>
          <w:rFonts w:ascii="Calibri" w:hAnsi="Calibri"/>
          <w:color w:val="000000"/>
        </w:rPr>
        <w:t> </w:t>
      </w:r>
    </w:p>
    <w:p w14:paraId="3BBB2A9F" w14:textId="77777777" w:rsidR="004A139A" w:rsidRPr="004A139A" w:rsidRDefault="004A139A" w:rsidP="002B2D87">
      <w:pPr>
        <w:pStyle w:val="Heading2"/>
        <w:rPr>
          <w:rFonts w:ascii="Segoe UI" w:hAnsi="Segoe UI" w:cs="Segoe UI"/>
          <w:sz w:val="18"/>
          <w:szCs w:val="18"/>
        </w:rPr>
      </w:pPr>
      <w:r>
        <w:rPr>
          <w:rStyle w:val="normaltextrun"/>
        </w:rPr>
        <w:t>Retrait de l’examen</w:t>
      </w:r>
      <w:r>
        <w:rPr>
          <w:rStyle w:val="eop"/>
        </w:rPr>
        <w:t> </w:t>
      </w:r>
    </w:p>
    <w:p w14:paraId="3DB6ECC6" w14:textId="0E6E7B44" w:rsidR="004A139A" w:rsidRDefault="004A139A" w:rsidP="004D119D">
      <w:pPr>
        <w:pStyle w:val="BodyText"/>
        <w:rPr>
          <w:rStyle w:val="normaltextrun"/>
          <w:rFonts w:cs="Calibri"/>
          <w:color w:val="000000"/>
        </w:rPr>
      </w:pPr>
      <w:r>
        <w:rPr>
          <w:rStyle w:val="normaltextrun"/>
          <w:color w:val="000000"/>
        </w:rPr>
        <w:t xml:space="preserve">Sur demande, un candidat peut se retirer de l’examen. Le terme « retrait de l’examen » signifie qu’un candidat annule sa date d’examen sans se réinscrire à une date ultérieure ou qu’il demande un remboursement des frais d’examen (le cas échéant). Si un candidat souhaite se présenter à l’ECO à une date ultérieure, il devra satisfaire aux critères d’admissibilité qui sont en vigueur à cette date. Nous rappelons aux candidats que s’ils ont passé l’examen de compétence en physiothérapie (composante écrite [ECP-écrit]) administré par l’Alliance canadienne des organismes de réglementation de la physiothérapie (ACORP) il y a cinq ans, ils doivent repasser l’examen écrit avant de se présenter à l’ECO. </w:t>
      </w:r>
    </w:p>
    <w:p w14:paraId="165EDEF8" w14:textId="035F96A9" w:rsidR="004A139A" w:rsidRDefault="001145DE" w:rsidP="004D119D">
      <w:pPr>
        <w:pStyle w:val="BodyText"/>
        <w:rPr>
          <w:rFonts w:ascii="Segoe UI" w:hAnsi="Segoe UI" w:cs="Segoe UI"/>
          <w:sz w:val="18"/>
          <w:szCs w:val="18"/>
        </w:rPr>
      </w:pPr>
      <w:r>
        <w:rPr>
          <w:rStyle w:val="normaltextrun"/>
          <w:color w:val="000000"/>
        </w:rPr>
        <w:t xml:space="preserve"> </w:t>
      </w:r>
    </w:p>
    <w:p w14:paraId="509C9554" w14:textId="428C51A6" w:rsidR="004A139A" w:rsidRDefault="004A139A" w:rsidP="004D119D">
      <w:pPr>
        <w:pStyle w:val="BodyText"/>
        <w:rPr>
          <w:rFonts w:ascii="Segoe UI" w:hAnsi="Segoe UI" w:cs="Segoe UI"/>
          <w:sz w:val="18"/>
          <w:szCs w:val="18"/>
        </w:rPr>
      </w:pPr>
      <w:r>
        <w:rPr>
          <w:rStyle w:val="normaltextrun"/>
          <w:color w:val="000000"/>
        </w:rPr>
        <w:t>Les physiothérapeutes résidents qui se retirent de l’examen sont informés au moment de leur retrait que leur certificat d’exercice provisoire sera révoqué, à moins qu’ils ne puissent se réinscrire à la prochaine session d’examen disponible. Un candidat ne pourra pas reporter son examen plus d’une fois sans l’approbation de l’Ordre des physiothérapeutes de l’Ontario. </w:t>
      </w:r>
    </w:p>
    <w:p w14:paraId="3619755B" w14:textId="77777777" w:rsidR="00905A0A" w:rsidRPr="00842EC5" w:rsidRDefault="00905A0A" w:rsidP="004D119D">
      <w:pPr>
        <w:pStyle w:val="BodyText"/>
        <w:rPr>
          <w:rFonts w:eastAsia="Calibri"/>
        </w:rPr>
      </w:pPr>
    </w:p>
    <w:sectPr w:rsidR="00905A0A" w:rsidRPr="00842EC5" w:rsidSect="00DF60FC">
      <w:headerReference w:type="default" r:id="rId13"/>
      <w:footerReference w:type="default" r:id="rId14"/>
      <w:footerReference w:type="first" r:id="rId15"/>
      <w:pgSz w:w="12240" w:h="15840" w:code="1"/>
      <w:pgMar w:top="212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9A3BB" w14:textId="77777777" w:rsidR="00E417EC" w:rsidRDefault="00E417EC" w:rsidP="002A0431">
      <w:r>
        <w:separator/>
      </w:r>
    </w:p>
  </w:endnote>
  <w:endnote w:type="continuationSeparator" w:id="0">
    <w:p w14:paraId="54D44288" w14:textId="77777777" w:rsidR="00E417EC" w:rsidRDefault="00E417EC" w:rsidP="002A0431">
      <w:r>
        <w:continuationSeparator/>
      </w:r>
    </w:p>
  </w:endnote>
  <w:endnote w:type="continuationNotice" w:id="1">
    <w:p w14:paraId="71D988BB" w14:textId="77777777" w:rsidR="00E417EC" w:rsidRDefault="00E417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9684" w14:textId="77777777" w:rsidR="004F4014" w:rsidRPr="00842EC5" w:rsidRDefault="00000000">
    <w:pPr>
      <w:pStyle w:val="Footer"/>
      <w:jc w:val="right"/>
      <w:rPr>
        <w:rFonts w:ascii="Calibri" w:hAnsi="Calibri" w:cs="Calibri"/>
        <w:noProof/>
        <w:sz w:val="24"/>
      </w:rPr>
    </w:pPr>
    <w:sdt>
      <w:sdtPr>
        <w:id w:val="-1992006610"/>
        <w:docPartObj>
          <w:docPartGallery w:val="Page Numbers (Bottom of Page)"/>
          <w:docPartUnique/>
        </w:docPartObj>
      </w:sdtPr>
      <w:sdtEndPr>
        <w:rPr>
          <w:rFonts w:ascii="Calibri" w:hAnsi="Calibri" w:cs="Calibri"/>
          <w:noProof/>
          <w:sz w:val="24"/>
        </w:rPr>
      </w:sdtEndPr>
      <w:sdtContent>
        <w:r w:rsidR="00184D1E" w:rsidRPr="00842EC5">
          <w:rPr>
            <w:rFonts w:ascii="Calibri" w:hAnsi="Calibri" w:cs="Calibri"/>
            <w:color w:val="2B579A"/>
            <w:sz w:val="24"/>
            <w:shd w:val="clear" w:color="auto" w:fill="E6E6E6"/>
          </w:rPr>
          <w:fldChar w:fldCharType="begin"/>
        </w:r>
        <w:r w:rsidR="00184D1E" w:rsidRPr="00842EC5">
          <w:rPr>
            <w:rFonts w:ascii="Calibri" w:hAnsi="Calibri" w:cs="Calibri"/>
            <w:sz w:val="24"/>
          </w:rPr>
          <w:instrText xml:space="preserve"> PAGE   \* MERGEFORMAT </w:instrText>
        </w:r>
        <w:r w:rsidR="00184D1E" w:rsidRPr="00842EC5">
          <w:rPr>
            <w:rFonts w:ascii="Calibri" w:hAnsi="Calibri" w:cs="Calibri"/>
            <w:color w:val="2B579A"/>
            <w:sz w:val="24"/>
            <w:shd w:val="clear" w:color="auto" w:fill="E6E6E6"/>
          </w:rPr>
          <w:fldChar w:fldCharType="separate"/>
        </w:r>
        <w:r w:rsidR="00D14DDE" w:rsidRPr="00842EC5">
          <w:rPr>
            <w:rFonts w:ascii="Calibri" w:hAnsi="Calibri" w:cs="Calibri"/>
            <w:sz w:val="24"/>
          </w:rPr>
          <w:t>3</w:t>
        </w:r>
        <w:r w:rsidR="00184D1E" w:rsidRPr="00842EC5">
          <w:rPr>
            <w:rFonts w:ascii="Calibri" w:hAnsi="Calibri" w:cs="Calibri"/>
            <w:color w:val="2B579A"/>
            <w:sz w:val="24"/>
            <w:shd w:val="clear" w:color="auto" w:fill="E6E6E6"/>
          </w:rPr>
          <w:fldChar w:fldCharType="end"/>
        </w:r>
      </w:sdtContent>
    </w:sdt>
  </w:p>
  <w:p w14:paraId="3FB4B076" w14:textId="77777777" w:rsidR="004F4014" w:rsidRDefault="00000000">
    <w:pPr>
      <w:pStyle w:val="Footer"/>
    </w:pPr>
    <w:r>
      <w:rPr>
        <w:color w:val="2B579A"/>
        <w:shd w:val="clear" w:color="auto" w:fill="E6E6E6"/>
      </w:rPr>
      <w:pict w14:anchorId="6E89C84A">
        <v:shapetype id="_x0000_t202" coordsize="21600,21600" o:spt="202" path="m,l,21600r21600,l21600,xe">
          <v:stroke joinstyle="miter"/>
          <v:path gradientshapeok="t" o:connecttype="rect"/>
        </v:shapetype>
        <v:shape id="zzmpTrailer_1078_19" o:spid="_x0000_s1048" type="#_x0000_t202" style="position:absolute;margin-left:0;margin-top:0;width:4in;height:28.8pt;z-index:-25165823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KBQFOnkAQAAtgMAAA4AAAAAAAAAAAAAAAAALgIAAGRycy9lMm9Eb2MueG1sUEsBAi0AFAAG&#10;AAgAAAAhACdOwkDZAAAABAEAAA8AAAAAAAAAAAAAAAAAPgQAAGRycy9kb3ducmV2LnhtbFBLBQYA&#10;AAAABAAEAPMAAABEBQAAAAA=&#10;" filled="f" stroked="f">
          <v:textbox inset="0,0,0,0">
            <w:txbxContent>
              <w:p w14:paraId="36D5B605" w14:textId="18ABE42E" w:rsidR="004F4014" w:rsidRDefault="004F4014">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472F" w14:textId="77777777" w:rsidR="004F4014" w:rsidRDefault="00000000">
    <w:pPr>
      <w:pStyle w:val="Footer"/>
    </w:pPr>
    <w:r>
      <w:rPr>
        <w:color w:val="2B579A"/>
        <w:shd w:val="clear" w:color="auto" w:fill="E6E6E6"/>
      </w:rPr>
      <w:pict w14:anchorId="66A5C306">
        <v:shapetype id="_x0000_t202" coordsize="21600,21600" o:spt="202" path="m,l,21600r21600,l21600,xe">
          <v:stroke joinstyle="miter"/>
          <v:path gradientshapeok="t" o:connecttype="rect"/>
        </v:shapetype>
        <v:shape id="zzmpTrailer_1078_1B" o:spid="_x0000_s1049" type="#_x0000_t202" style="position:absolute;margin-left:0;margin-top:0;width:4in;height:28.8pt;z-index:-251658237;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" filled="f" stroked="f">
          <v:textbox inset="0,0,0,0">
            <w:txbxContent>
              <w:p w14:paraId="00379A18" w14:textId="40FD560B" w:rsidR="004F4014" w:rsidRDefault="004F4014">
                <w:pPr>
                  <w:pStyle w:val="MacPacTrailer"/>
                </w:pPr>
                <w:r>
                  <w:t xml:space="preserve">17015686.3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8140" w14:textId="77777777" w:rsidR="00E417EC" w:rsidRDefault="00E417EC" w:rsidP="002A0431">
      <w:r>
        <w:separator/>
      </w:r>
    </w:p>
  </w:footnote>
  <w:footnote w:type="continuationSeparator" w:id="0">
    <w:p w14:paraId="02C76959" w14:textId="77777777" w:rsidR="00E417EC" w:rsidRDefault="00E417EC" w:rsidP="002A0431">
      <w:r>
        <w:continuationSeparator/>
      </w:r>
    </w:p>
  </w:footnote>
  <w:footnote w:type="continuationNotice" w:id="1">
    <w:p w14:paraId="0FD10415" w14:textId="77777777" w:rsidR="00E417EC" w:rsidRDefault="00E417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280E" w14:textId="66A8D445" w:rsidR="00DB7DDF" w:rsidRDefault="0028605B" w:rsidP="00955314">
    <w:pPr>
      <w:spacing w:line="560" w:lineRule="exact"/>
      <w:jc w:val="right"/>
    </w:pPr>
    <w:r>
      <w:rPr>
        <w:rFonts w:ascii="Times New Roman" w:hAnsi="Times New Roman"/>
        <w:noProof/>
        <w:color w:val="auto"/>
        <w:sz w:val="24"/>
        <w:shd w:val="clear" w:color="auto" w:fill="E6E6E6"/>
      </w:rPr>
      <mc:AlternateContent>
        <mc:Choice Requires="wps">
          <w:drawing>
            <wp:anchor distT="0" distB="0" distL="114300" distR="114300" simplePos="0" relativeHeight="251658241" behindDoc="0" locked="0" layoutInCell="1" allowOverlap="1" wp14:anchorId="35C18307" wp14:editId="5BCC675A">
              <wp:simplePos x="0" y="0"/>
              <wp:positionH relativeFrom="column">
                <wp:posOffset>3786505</wp:posOffset>
              </wp:positionH>
              <wp:positionV relativeFrom="paragraph">
                <wp:posOffset>-19050</wp:posOffset>
              </wp:positionV>
              <wp:extent cx="2372360" cy="628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628650"/>
                      </a:xfrm>
                      <a:prstGeom prst="rect">
                        <a:avLst/>
                      </a:prstGeom>
                      <a:noFill/>
                      <a:ln w="9525">
                        <a:noFill/>
                        <a:miter lim="800000"/>
                        <a:headEnd/>
                        <a:tailEnd/>
                      </a:ln>
                    </wps:spPr>
                    <wps:txbx>
                      <w:txbxContent>
                        <w:p w14:paraId="7AEB2A3C" w14:textId="77777777" w:rsidR="00DB7DDF" w:rsidRPr="0028605B" w:rsidRDefault="0028605B" w:rsidP="00BC5ADA">
                          <w:pPr>
                            <w:spacing w:line="560" w:lineRule="exact"/>
                            <w:jc w:val="right"/>
                            <w:rPr>
                              <w:sz w:val="28"/>
                              <w:szCs w:val="28"/>
                            </w:rPr>
                          </w:pPr>
                          <w:r>
                            <w:rPr>
                              <w:b/>
                              <w:color w:val="78A22F"/>
                              <w:sz w:val="28"/>
                              <w:szCs w:val="28"/>
                            </w:rPr>
                            <w:t>Comité d’inscription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18307" id="_x0000_t202" coordsize="21600,21600" o:spt="202" path="m,l,21600r21600,l21600,xe">
              <v:stroke joinstyle="miter"/>
              <v:path gradientshapeok="t" o:connecttype="rect"/>
            </v:shapetype>
            <v:shape id="Text Box 3" o:spid="_x0000_s1026" type="#_x0000_t202" style="position:absolute;left:0;text-align:left;margin-left:298.15pt;margin-top:-1.5pt;width:186.8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" filled="f" stroked="f">
              <v:textbox>
                <w:txbxContent>
                  <w:p w14:paraId="7AEB2A3C" w14:textId="77777777" w:rsidR="00DB7DDF" w:rsidRPr="0028605B" w:rsidRDefault="0028605B" w:rsidP="00BC5ADA">
                    <w:pPr>
                      <w:spacing w:line="560" w:lineRule="exact"/>
                      <w:jc w:val="right"/>
                      <w:rPr>
                        <w:sz w:val="28"/>
                        <w:szCs w:val="28"/>
                      </w:rPr>
                    </w:pPr>
                    <w:r>
                      <w:rPr>
                        <w:b/>
                        <w:color w:val="78A22F"/>
                        <w:sz w:val="28"/>
                        <w:szCs w:val="28"/>
                      </w:rPr>
                      <w:t xml:space="preserve">Comité d’inscription</w:t>
                    </w:r>
                  </w:p>
                </w:txbxContent>
              </v:textbox>
            </v:shape>
          </w:pict>
        </mc:Fallback>
      </mc:AlternateContent>
    </w:r>
    <w:r>
      <w:rPr>
        <w:noProof/>
        <w:color w:val="2B579A"/>
        <w:shd w:val="clear" w:color="auto" w:fill="E6E6E6"/>
      </w:rPr>
      <w:drawing>
        <wp:anchor distT="0" distB="0" distL="114300" distR="114300" simplePos="0" relativeHeight="251658240" behindDoc="0" locked="0" layoutInCell="1" allowOverlap="1" wp14:anchorId="3334BCF7" wp14:editId="094222E8">
          <wp:simplePos x="0" y="0"/>
          <wp:positionH relativeFrom="margin">
            <wp:align>left</wp:align>
          </wp:positionH>
          <wp:positionV relativeFrom="paragraph">
            <wp:posOffset>92572</wp:posOffset>
          </wp:positionV>
          <wp:extent cx="2747645" cy="43624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7645" cy="4362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134B815F" w14:textId="77777777" w:rsidR="00DB7DDF" w:rsidRDefault="00DB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4ED"/>
    <w:multiLevelType w:val="multilevel"/>
    <w:tmpl w:val="69E037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16C2C"/>
    <w:multiLevelType w:val="hybridMultilevel"/>
    <w:tmpl w:val="B2A4D344"/>
    <w:lvl w:ilvl="0" w:tplc="A18C036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673F"/>
    <w:multiLevelType w:val="hybridMultilevel"/>
    <w:tmpl w:val="A6186968"/>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70DC2C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5F5"/>
    <w:multiLevelType w:val="multilevel"/>
    <w:tmpl w:val="21FE62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45F21"/>
    <w:multiLevelType w:val="hybridMultilevel"/>
    <w:tmpl w:val="8B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9187B"/>
    <w:multiLevelType w:val="multilevel"/>
    <w:tmpl w:val="CF8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AF6970"/>
    <w:multiLevelType w:val="multilevel"/>
    <w:tmpl w:val="72EAF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A7170"/>
    <w:multiLevelType w:val="hybridMultilevel"/>
    <w:tmpl w:val="C2723260"/>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23A2312B"/>
    <w:multiLevelType w:val="hybridMultilevel"/>
    <w:tmpl w:val="18EC5AC8"/>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B338F"/>
    <w:multiLevelType w:val="multilevel"/>
    <w:tmpl w:val="881A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910420"/>
    <w:multiLevelType w:val="hybridMultilevel"/>
    <w:tmpl w:val="D9C018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935818"/>
    <w:multiLevelType w:val="hybridMultilevel"/>
    <w:tmpl w:val="94B4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71B3A"/>
    <w:multiLevelType w:val="hybridMultilevel"/>
    <w:tmpl w:val="5BF08BD2"/>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06DD"/>
    <w:multiLevelType w:val="multilevel"/>
    <w:tmpl w:val="F1341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200D4C"/>
    <w:multiLevelType w:val="multilevel"/>
    <w:tmpl w:val="9A6A39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96EFF"/>
    <w:multiLevelType w:val="hybridMultilevel"/>
    <w:tmpl w:val="E8EC4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12EB1"/>
    <w:multiLevelType w:val="multilevel"/>
    <w:tmpl w:val="032AAF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8FD56E0"/>
    <w:multiLevelType w:val="multilevel"/>
    <w:tmpl w:val="4064A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687E6E"/>
    <w:multiLevelType w:val="multilevel"/>
    <w:tmpl w:val="1D8CF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63484"/>
    <w:multiLevelType w:val="hybridMultilevel"/>
    <w:tmpl w:val="ED3EF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D45026"/>
    <w:multiLevelType w:val="multilevel"/>
    <w:tmpl w:val="9CE81F22"/>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E21673"/>
    <w:multiLevelType w:val="hybridMultilevel"/>
    <w:tmpl w:val="DCD8CD18"/>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22" w15:restartNumberingAfterBreak="0">
    <w:nsid w:val="5A1653E9"/>
    <w:multiLevelType w:val="multilevel"/>
    <w:tmpl w:val="C9D68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D84351"/>
    <w:multiLevelType w:val="multilevel"/>
    <w:tmpl w:val="5D2E1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EF2581"/>
    <w:multiLevelType w:val="multilevel"/>
    <w:tmpl w:val="E93E8D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AF29C7"/>
    <w:multiLevelType w:val="multilevel"/>
    <w:tmpl w:val="F980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F83C31"/>
    <w:multiLevelType w:val="multilevel"/>
    <w:tmpl w:val="C2D890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59C2A70"/>
    <w:multiLevelType w:val="multilevel"/>
    <w:tmpl w:val="82BC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682C11"/>
    <w:multiLevelType w:val="hybridMultilevel"/>
    <w:tmpl w:val="620CF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D75CE"/>
    <w:multiLevelType w:val="multilevel"/>
    <w:tmpl w:val="46EAF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D60BD2"/>
    <w:multiLevelType w:val="hybridMultilevel"/>
    <w:tmpl w:val="37E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6351D"/>
    <w:multiLevelType w:val="hybridMultilevel"/>
    <w:tmpl w:val="8C225A26"/>
    <w:lvl w:ilvl="0" w:tplc="1600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43307"/>
    <w:multiLevelType w:val="multilevel"/>
    <w:tmpl w:val="940640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0470128">
    <w:abstractNumId w:val="11"/>
  </w:num>
  <w:num w:numId="2" w16cid:durableId="1143616200">
    <w:abstractNumId w:val="30"/>
  </w:num>
  <w:num w:numId="3" w16cid:durableId="855000918">
    <w:abstractNumId w:val="12"/>
  </w:num>
  <w:num w:numId="4" w16cid:durableId="362443978">
    <w:abstractNumId w:val="31"/>
  </w:num>
  <w:num w:numId="5" w16cid:durableId="108166511">
    <w:abstractNumId w:val="8"/>
  </w:num>
  <w:num w:numId="6" w16cid:durableId="385690108">
    <w:abstractNumId w:val="4"/>
  </w:num>
  <w:num w:numId="7" w16cid:durableId="1158613746">
    <w:abstractNumId w:val="1"/>
  </w:num>
  <w:num w:numId="8" w16cid:durableId="2005157079">
    <w:abstractNumId w:val="10"/>
  </w:num>
  <w:num w:numId="9" w16cid:durableId="624428955">
    <w:abstractNumId w:val="21"/>
  </w:num>
  <w:num w:numId="10" w16cid:durableId="216354282">
    <w:abstractNumId w:val="19"/>
  </w:num>
  <w:num w:numId="11" w16cid:durableId="1432317746">
    <w:abstractNumId w:val="28"/>
  </w:num>
  <w:num w:numId="12" w16cid:durableId="482504192">
    <w:abstractNumId w:val="15"/>
  </w:num>
  <w:num w:numId="13" w16cid:durableId="1228300557">
    <w:abstractNumId w:val="2"/>
  </w:num>
  <w:num w:numId="14" w16cid:durableId="287786054">
    <w:abstractNumId w:val="7"/>
  </w:num>
  <w:num w:numId="15" w16cid:durableId="1381048696">
    <w:abstractNumId w:val="5"/>
  </w:num>
  <w:num w:numId="16" w16cid:durableId="1036082494">
    <w:abstractNumId w:val="25"/>
  </w:num>
  <w:num w:numId="17" w16cid:durableId="1331716575">
    <w:abstractNumId w:val="13"/>
  </w:num>
  <w:num w:numId="18" w16cid:durableId="2076271821">
    <w:abstractNumId w:val="26"/>
  </w:num>
  <w:num w:numId="19" w16cid:durableId="1399598812">
    <w:abstractNumId w:val="16"/>
  </w:num>
  <w:num w:numId="20" w16cid:durableId="1615013137">
    <w:abstractNumId w:val="18"/>
  </w:num>
  <w:num w:numId="21" w16cid:durableId="1084490913">
    <w:abstractNumId w:val="27"/>
  </w:num>
  <w:num w:numId="22" w16cid:durableId="1103569358">
    <w:abstractNumId w:val="32"/>
  </w:num>
  <w:num w:numId="23" w16cid:durableId="255867629">
    <w:abstractNumId w:val="14"/>
  </w:num>
  <w:num w:numId="24" w16cid:durableId="1537035416">
    <w:abstractNumId w:val="3"/>
  </w:num>
  <w:num w:numId="25" w16cid:durableId="826940176">
    <w:abstractNumId w:val="6"/>
  </w:num>
  <w:num w:numId="26" w16cid:durableId="2062169111">
    <w:abstractNumId w:val="29"/>
  </w:num>
  <w:num w:numId="27" w16cid:durableId="229776742">
    <w:abstractNumId w:val="0"/>
  </w:num>
  <w:num w:numId="28" w16cid:durableId="36009753">
    <w:abstractNumId w:val="20"/>
  </w:num>
  <w:num w:numId="29" w16cid:durableId="447505335">
    <w:abstractNumId w:val="9"/>
  </w:num>
  <w:num w:numId="30" w16cid:durableId="929853361">
    <w:abstractNumId w:val="17"/>
  </w:num>
  <w:num w:numId="31" w16cid:durableId="807934110">
    <w:abstractNumId w:val="23"/>
  </w:num>
  <w:num w:numId="32" w16cid:durableId="617838764">
    <w:abstractNumId w:val="24"/>
  </w:num>
  <w:num w:numId="33" w16cid:durableId="75146541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1134"/>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ExMzY0MDA1MjdS0lEKTi0uzszPAykwrQUAeGge0SwAAAA="/>
    <w:docVar w:name="DMS_Work10" w:val="0~ACTIVE||1~17015686||2~3||3~December 7 2021 - Registration Committee BN  - Alternative Pathways as amended by alb on Dec 1, 2021 (3rd amendments by alb with respect to para 9 only)||5~ABROMSTEIN||6~ABROMSTEIN||7~WORDX||8~DOC||10~2022-01-21 3:33:44 PM||11~2022-01-21 3:33:44 PM||13~891111||14~False||17~public||18~ABROMSTEIN||19~ABROMSTEIN||21~True||22~True||25~16555||26~00010||53~LITIGATION||60~College of Physiotherapists of Ontario - AB||61~Registration||72~LITIGATION||74~Alan L. Bromstein||75~Alan L. Bromstein||76~WORD 2010||77~Document||80~Alan L. Bromstein||82~docx||85~2022-01-21 3:33:44 PM||99~0001-01-01 5:00:00 AM||102~False||106~C:\Users\abromstein\AppData\Roaming\iManage\Work\Recent\College of Physiotherapists of Ontario - AB - 16555.00010 - Registration\December 7 2021 - Registration Committee BN  - Alternative Pathways as a(17015686.3).docx||107~0001-01-01 5:00:00 AM||109~2022-01-21 3:33:44 PM||112~0001-01-01 5:00:00 AM||113~2022-01-21 3:59:10 PM||114~2022-01-21 3:59:10 PM||117~True||118~False||124~False||"/>
    <w:docVar w:name="ForteTempFile" w:val="C:\Users\koparaeke\AppData\Local\Temp\24d02bde-e2a7-4611-a976-3ec06c198112.docx"/>
    <w:docVar w:name="zzmp10LastTrailerInserted" w:val="^`~#mp!@Q⌝I#L┖┫937zŚm8⌓ƔG⌝FæXpx6'-(⁁¶Rřb6!ý⌖&gt;⌙ZZˣz*Öç`@9+3⌝³⌂⌜å&amp;èî?b0cÐ¶´¸¨éÔƔËOI«&gt;g¢ìÐ‖‷Y,ø‟=º¬\⌚Bø°Óö9&lt;ïP⌒tQØ⌍S[¾ä´⌒Þ․[Ów^åcÔí] ±⌘Ãŕ‣ˣ!¯Y(Ò?I86V^M011"/>
    <w:docVar w:name="zzmp10LastTrailerInserted_1078" w:val="^`~#mp!@Q⌝I#L┖┫937zŚm8⌓ƔG⌝FæXpx6'-(⁁¶Rřb6!ý⌖&gt;⌙ZZˣz*Öç`@9+3⌝³⌂⌜å&amp;èî?b0cÐ¶´¸¨éÔƔËOI«&gt;g¢ìÐ‖‷Y,ø‟=º¬\⌚Bø°Óö9&lt;ïP⌒tQØ⌍S[¾ä´⌒Þ․[Ów^åcÔí] ±⌘Ãŕ‣ˣ!¯Y(Ò?I86V^M011"/>
    <w:docVar w:name="zzmp10mSEGsValidated" w:val="1"/>
    <w:docVar w:name="zzmpCompatibilityMode" w:val="15"/>
  </w:docVars>
  <w:rsids>
    <w:rsidRoot w:val="00D42A3C"/>
    <w:rsid w:val="0000021B"/>
    <w:rsid w:val="00001377"/>
    <w:rsid w:val="00001C73"/>
    <w:rsid w:val="000038F8"/>
    <w:rsid w:val="00004578"/>
    <w:rsid w:val="00004C80"/>
    <w:rsid w:val="000056DA"/>
    <w:rsid w:val="00005CE2"/>
    <w:rsid w:val="00006169"/>
    <w:rsid w:val="0000630C"/>
    <w:rsid w:val="00006FC7"/>
    <w:rsid w:val="00007B19"/>
    <w:rsid w:val="00012382"/>
    <w:rsid w:val="000125AF"/>
    <w:rsid w:val="0001318D"/>
    <w:rsid w:val="000136CA"/>
    <w:rsid w:val="00013876"/>
    <w:rsid w:val="00013C4C"/>
    <w:rsid w:val="00013C52"/>
    <w:rsid w:val="00013E5C"/>
    <w:rsid w:val="00015A38"/>
    <w:rsid w:val="00015B20"/>
    <w:rsid w:val="000162BE"/>
    <w:rsid w:val="000204EF"/>
    <w:rsid w:val="000211AB"/>
    <w:rsid w:val="00021940"/>
    <w:rsid w:val="00023038"/>
    <w:rsid w:val="000234B0"/>
    <w:rsid w:val="00023502"/>
    <w:rsid w:val="00023E5D"/>
    <w:rsid w:val="0002532D"/>
    <w:rsid w:val="0002571E"/>
    <w:rsid w:val="000264B5"/>
    <w:rsid w:val="00027912"/>
    <w:rsid w:val="000279E5"/>
    <w:rsid w:val="00027CDC"/>
    <w:rsid w:val="000304E5"/>
    <w:rsid w:val="000313AC"/>
    <w:rsid w:val="000317B8"/>
    <w:rsid w:val="00031837"/>
    <w:rsid w:val="00031D1F"/>
    <w:rsid w:val="00034488"/>
    <w:rsid w:val="00034A0B"/>
    <w:rsid w:val="00034D09"/>
    <w:rsid w:val="00035078"/>
    <w:rsid w:val="00035241"/>
    <w:rsid w:val="00035C86"/>
    <w:rsid w:val="000373CF"/>
    <w:rsid w:val="00040241"/>
    <w:rsid w:val="000407B4"/>
    <w:rsid w:val="00040886"/>
    <w:rsid w:val="00041F74"/>
    <w:rsid w:val="000434E5"/>
    <w:rsid w:val="00043702"/>
    <w:rsid w:val="00043A4B"/>
    <w:rsid w:val="00044428"/>
    <w:rsid w:val="0004494D"/>
    <w:rsid w:val="00044B69"/>
    <w:rsid w:val="0004545A"/>
    <w:rsid w:val="00050278"/>
    <w:rsid w:val="0005061E"/>
    <w:rsid w:val="00050BAB"/>
    <w:rsid w:val="00050C0B"/>
    <w:rsid w:val="00050D8E"/>
    <w:rsid w:val="00050EE5"/>
    <w:rsid w:val="00051542"/>
    <w:rsid w:val="00051B92"/>
    <w:rsid w:val="00052130"/>
    <w:rsid w:val="000522B2"/>
    <w:rsid w:val="000539C4"/>
    <w:rsid w:val="0005545B"/>
    <w:rsid w:val="000566AC"/>
    <w:rsid w:val="00057D65"/>
    <w:rsid w:val="000613BA"/>
    <w:rsid w:val="00061A73"/>
    <w:rsid w:val="00061C4D"/>
    <w:rsid w:val="00061DB7"/>
    <w:rsid w:val="00062A6D"/>
    <w:rsid w:val="00062F6A"/>
    <w:rsid w:val="00063191"/>
    <w:rsid w:val="00063423"/>
    <w:rsid w:val="00063B6B"/>
    <w:rsid w:val="00063C64"/>
    <w:rsid w:val="000646A9"/>
    <w:rsid w:val="00067BBD"/>
    <w:rsid w:val="00067F06"/>
    <w:rsid w:val="000708ED"/>
    <w:rsid w:val="00070C90"/>
    <w:rsid w:val="0007186B"/>
    <w:rsid w:val="00072529"/>
    <w:rsid w:val="00072C43"/>
    <w:rsid w:val="000730A4"/>
    <w:rsid w:val="00073348"/>
    <w:rsid w:val="000736BA"/>
    <w:rsid w:val="00073853"/>
    <w:rsid w:val="00073E3E"/>
    <w:rsid w:val="000745DE"/>
    <w:rsid w:val="00074BD7"/>
    <w:rsid w:val="00075392"/>
    <w:rsid w:val="000773F6"/>
    <w:rsid w:val="00077AFC"/>
    <w:rsid w:val="00077B7F"/>
    <w:rsid w:val="000801A0"/>
    <w:rsid w:val="000813B2"/>
    <w:rsid w:val="000815FD"/>
    <w:rsid w:val="00081713"/>
    <w:rsid w:val="00081EFB"/>
    <w:rsid w:val="00083979"/>
    <w:rsid w:val="00083B75"/>
    <w:rsid w:val="00083CEA"/>
    <w:rsid w:val="00084982"/>
    <w:rsid w:val="00085865"/>
    <w:rsid w:val="00085BAD"/>
    <w:rsid w:val="000860CA"/>
    <w:rsid w:val="00086371"/>
    <w:rsid w:val="00087D34"/>
    <w:rsid w:val="00087F20"/>
    <w:rsid w:val="00091398"/>
    <w:rsid w:val="00093385"/>
    <w:rsid w:val="00094802"/>
    <w:rsid w:val="00095043"/>
    <w:rsid w:val="000A034E"/>
    <w:rsid w:val="000A0359"/>
    <w:rsid w:val="000A0866"/>
    <w:rsid w:val="000A0E28"/>
    <w:rsid w:val="000A0EC1"/>
    <w:rsid w:val="000A2C8B"/>
    <w:rsid w:val="000A398E"/>
    <w:rsid w:val="000A4401"/>
    <w:rsid w:val="000A4B9E"/>
    <w:rsid w:val="000A4CB2"/>
    <w:rsid w:val="000A5EC0"/>
    <w:rsid w:val="000A6656"/>
    <w:rsid w:val="000A6D35"/>
    <w:rsid w:val="000A7153"/>
    <w:rsid w:val="000A73E8"/>
    <w:rsid w:val="000A789C"/>
    <w:rsid w:val="000B1166"/>
    <w:rsid w:val="000B206A"/>
    <w:rsid w:val="000B2680"/>
    <w:rsid w:val="000B2C81"/>
    <w:rsid w:val="000B313C"/>
    <w:rsid w:val="000B3282"/>
    <w:rsid w:val="000B384A"/>
    <w:rsid w:val="000B3E76"/>
    <w:rsid w:val="000B4445"/>
    <w:rsid w:val="000B456E"/>
    <w:rsid w:val="000B5B0C"/>
    <w:rsid w:val="000B5D3B"/>
    <w:rsid w:val="000B6AF1"/>
    <w:rsid w:val="000B74B9"/>
    <w:rsid w:val="000C052E"/>
    <w:rsid w:val="000C118C"/>
    <w:rsid w:val="000C18D2"/>
    <w:rsid w:val="000C1B75"/>
    <w:rsid w:val="000C2A79"/>
    <w:rsid w:val="000C2AFF"/>
    <w:rsid w:val="000C3B30"/>
    <w:rsid w:val="000C3EBB"/>
    <w:rsid w:val="000C54B9"/>
    <w:rsid w:val="000C55FC"/>
    <w:rsid w:val="000C6A04"/>
    <w:rsid w:val="000C710D"/>
    <w:rsid w:val="000C7ED7"/>
    <w:rsid w:val="000D02E6"/>
    <w:rsid w:val="000D1843"/>
    <w:rsid w:val="000D1ABE"/>
    <w:rsid w:val="000D2373"/>
    <w:rsid w:val="000D23E3"/>
    <w:rsid w:val="000D2FA4"/>
    <w:rsid w:val="000D603F"/>
    <w:rsid w:val="000D6E1B"/>
    <w:rsid w:val="000D7354"/>
    <w:rsid w:val="000D7929"/>
    <w:rsid w:val="000D7E7B"/>
    <w:rsid w:val="000E093B"/>
    <w:rsid w:val="000E0C77"/>
    <w:rsid w:val="000E455F"/>
    <w:rsid w:val="000E4CB7"/>
    <w:rsid w:val="000E5035"/>
    <w:rsid w:val="000E5C94"/>
    <w:rsid w:val="000E7CF6"/>
    <w:rsid w:val="000F01C9"/>
    <w:rsid w:val="000F0314"/>
    <w:rsid w:val="000F0B25"/>
    <w:rsid w:val="000F0B78"/>
    <w:rsid w:val="000F0DA7"/>
    <w:rsid w:val="000F1B76"/>
    <w:rsid w:val="000F23DD"/>
    <w:rsid w:val="000F2A46"/>
    <w:rsid w:val="000F2A6E"/>
    <w:rsid w:val="000F2F9B"/>
    <w:rsid w:val="000F404C"/>
    <w:rsid w:val="000F419E"/>
    <w:rsid w:val="000F422B"/>
    <w:rsid w:val="000F45ED"/>
    <w:rsid w:val="000F4E7C"/>
    <w:rsid w:val="000F513D"/>
    <w:rsid w:val="000F550C"/>
    <w:rsid w:val="000F57FC"/>
    <w:rsid w:val="000F7275"/>
    <w:rsid w:val="001008C9"/>
    <w:rsid w:val="00100D0E"/>
    <w:rsid w:val="001011EA"/>
    <w:rsid w:val="001017B5"/>
    <w:rsid w:val="001022A4"/>
    <w:rsid w:val="0010311E"/>
    <w:rsid w:val="00103144"/>
    <w:rsid w:val="0010354F"/>
    <w:rsid w:val="00103A98"/>
    <w:rsid w:val="00103FAC"/>
    <w:rsid w:val="001040A6"/>
    <w:rsid w:val="00104800"/>
    <w:rsid w:val="001064EA"/>
    <w:rsid w:val="00106D33"/>
    <w:rsid w:val="00107599"/>
    <w:rsid w:val="001076AC"/>
    <w:rsid w:val="00107B40"/>
    <w:rsid w:val="00107B72"/>
    <w:rsid w:val="00107B93"/>
    <w:rsid w:val="00107F9C"/>
    <w:rsid w:val="00110833"/>
    <w:rsid w:val="00110937"/>
    <w:rsid w:val="001119D1"/>
    <w:rsid w:val="00111ED3"/>
    <w:rsid w:val="00112290"/>
    <w:rsid w:val="00113CC4"/>
    <w:rsid w:val="001145DE"/>
    <w:rsid w:val="00115711"/>
    <w:rsid w:val="00115C7D"/>
    <w:rsid w:val="001162F2"/>
    <w:rsid w:val="001169B6"/>
    <w:rsid w:val="00120A2E"/>
    <w:rsid w:val="0012178A"/>
    <w:rsid w:val="00121DF1"/>
    <w:rsid w:val="0012317C"/>
    <w:rsid w:val="00124404"/>
    <w:rsid w:val="00124940"/>
    <w:rsid w:val="00124AC5"/>
    <w:rsid w:val="00124FB8"/>
    <w:rsid w:val="001258D3"/>
    <w:rsid w:val="00125904"/>
    <w:rsid w:val="00125C62"/>
    <w:rsid w:val="001265A1"/>
    <w:rsid w:val="00126A98"/>
    <w:rsid w:val="00126D97"/>
    <w:rsid w:val="00127A3F"/>
    <w:rsid w:val="001302AB"/>
    <w:rsid w:val="001303F0"/>
    <w:rsid w:val="001310F7"/>
    <w:rsid w:val="00131129"/>
    <w:rsid w:val="00131393"/>
    <w:rsid w:val="00131D58"/>
    <w:rsid w:val="00131DB7"/>
    <w:rsid w:val="00132367"/>
    <w:rsid w:val="0013239C"/>
    <w:rsid w:val="001324B7"/>
    <w:rsid w:val="00133AF4"/>
    <w:rsid w:val="00134184"/>
    <w:rsid w:val="0013492E"/>
    <w:rsid w:val="00134B3F"/>
    <w:rsid w:val="00135087"/>
    <w:rsid w:val="001356A4"/>
    <w:rsid w:val="00135960"/>
    <w:rsid w:val="00135EFE"/>
    <w:rsid w:val="00136F17"/>
    <w:rsid w:val="00137656"/>
    <w:rsid w:val="00137BEB"/>
    <w:rsid w:val="00137DF6"/>
    <w:rsid w:val="001414D9"/>
    <w:rsid w:val="00141DD8"/>
    <w:rsid w:val="00142549"/>
    <w:rsid w:val="00142AE4"/>
    <w:rsid w:val="001436C4"/>
    <w:rsid w:val="00143A6C"/>
    <w:rsid w:val="00144698"/>
    <w:rsid w:val="00144C0F"/>
    <w:rsid w:val="001457D9"/>
    <w:rsid w:val="00145DC7"/>
    <w:rsid w:val="00146DC4"/>
    <w:rsid w:val="001475D8"/>
    <w:rsid w:val="00147E8B"/>
    <w:rsid w:val="00150F16"/>
    <w:rsid w:val="0015161C"/>
    <w:rsid w:val="00152580"/>
    <w:rsid w:val="001528BE"/>
    <w:rsid w:val="00152FA1"/>
    <w:rsid w:val="0015321E"/>
    <w:rsid w:val="00154538"/>
    <w:rsid w:val="00155618"/>
    <w:rsid w:val="00155734"/>
    <w:rsid w:val="00156460"/>
    <w:rsid w:val="00156592"/>
    <w:rsid w:val="00156D36"/>
    <w:rsid w:val="0015799C"/>
    <w:rsid w:val="00157DB6"/>
    <w:rsid w:val="00157DFA"/>
    <w:rsid w:val="00160216"/>
    <w:rsid w:val="00161895"/>
    <w:rsid w:val="00161C8C"/>
    <w:rsid w:val="00162030"/>
    <w:rsid w:val="00162E38"/>
    <w:rsid w:val="001635E8"/>
    <w:rsid w:val="00163D07"/>
    <w:rsid w:val="00163DD0"/>
    <w:rsid w:val="00164264"/>
    <w:rsid w:val="00164A4F"/>
    <w:rsid w:val="00164D27"/>
    <w:rsid w:val="00164F99"/>
    <w:rsid w:val="00164F9F"/>
    <w:rsid w:val="00165609"/>
    <w:rsid w:val="00166096"/>
    <w:rsid w:val="001662AA"/>
    <w:rsid w:val="0016757F"/>
    <w:rsid w:val="00167A58"/>
    <w:rsid w:val="00167C45"/>
    <w:rsid w:val="0017006B"/>
    <w:rsid w:val="001703B2"/>
    <w:rsid w:val="00170D51"/>
    <w:rsid w:val="0017134B"/>
    <w:rsid w:val="00171852"/>
    <w:rsid w:val="00174448"/>
    <w:rsid w:val="00174FA5"/>
    <w:rsid w:val="001754B0"/>
    <w:rsid w:val="001765BF"/>
    <w:rsid w:val="00176C88"/>
    <w:rsid w:val="00176C9B"/>
    <w:rsid w:val="00177287"/>
    <w:rsid w:val="00177BF3"/>
    <w:rsid w:val="00180DDD"/>
    <w:rsid w:val="00181358"/>
    <w:rsid w:val="00181ACD"/>
    <w:rsid w:val="00181DAB"/>
    <w:rsid w:val="001820F0"/>
    <w:rsid w:val="001832B5"/>
    <w:rsid w:val="0018375D"/>
    <w:rsid w:val="001848CA"/>
    <w:rsid w:val="00184D1E"/>
    <w:rsid w:val="00184D50"/>
    <w:rsid w:val="00184F5D"/>
    <w:rsid w:val="001857AA"/>
    <w:rsid w:val="0018582C"/>
    <w:rsid w:val="00185B2B"/>
    <w:rsid w:val="00185D84"/>
    <w:rsid w:val="0018709E"/>
    <w:rsid w:val="00187512"/>
    <w:rsid w:val="00187A98"/>
    <w:rsid w:val="00187DB1"/>
    <w:rsid w:val="00190D40"/>
    <w:rsid w:val="001912F3"/>
    <w:rsid w:val="00191322"/>
    <w:rsid w:val="00191705"/>
    <w:rsid w:val="001919D3"/>
    <w:rsid w:val="00191F4B"/>
    <w:rsid w:val="001926F9"/>
    <w:rsid w:val="00192F1A"/>
    <w:rsid w:val="0019343D"/>
    <w:rsid w:val="0019348B"/>
    <w:rsid w:val="00193C7A"/>
    <w:rsid w:val="001943E4"/>
    <w:rsid w:val="00194A29"/>
    <w:rsid w:val="00194B02"/>
    <w:rsid w:val="00194FCA"/>
    <w:rsid w:val="001952F2"/>
    <w:rsid w:val="00195496"/>
    <w:rsid w:val="00195627"/>
    <w:rsid w:val="0019638A"/>
    <w:rsid w:val="00196632"/>
    <w:rsid w:val="0019664E"/>
    <w:rsid w:val="00197E4D"/>
    <w:rsid w:val="001A00BE"/>
    <w:rsid w:val="001A00F8"/>
    <w:rsid w:val="001A094D"/>
    <w:rsid w:val="001A14EA"/>
    <w:rsid w:val="001A17EF"/>
    <w:rsid w:val="001A1F1E"/>
    <w:rsid w:val="001A23FC"/>
    <w:rsid w:val="001A2E41"/>
    <w:rsid w:val="001A3A5F"/>
    <w:rsid w:val="001A3D87"/>
    <w:rsid w:val="001A4E8E"/>
    <w:rsid w:val="001A5B17"/>
    <w:rsid w:val="001A609B"/>
    <w:rsid w:val="001A70FA"/>
    <w:rsid w:val="001A7826"/>
    <w:rsid w:val="001A7E84"/>
    <w:rsid w:val="001B038A"/>
    <w:rsid w:val="001B063D"/>
    <w:rsid w:val="001B0EB1"/>
    <w:rsid w:val="001B0ED1"/>
    <w:rsid w:val="001B105F"/>
    <w:rsid w:val="001B13B7"/>
    <w:rsid w:val="001B1842"/>
    <w:rsid w:val="001B190A"/>
    <w:rsid w:val="001B2360"/>
    <w:rsid w:val="001B2538"/>
    <w:rsid w:val="001B2609"/>
    <w:rsid w:val="001B26D7"/>
    <w:rsid w:val="001B2D13"/>
    <w:rsid w:val="001B3065"/>
    <w:rsid w:val="001B32DF"/>
    <w:rsid w:val="001B3759"/>
    <w:rsid w:val="001B4065"/>
    <w:rsid w:val="001B423A"/>
    <w:rsid w:val="001B4980"/>
    <w:rsid w:val="001B4AF4"/>
    <w:rsid w:val="001B51B7"/>
    <w:rsid w:val="001B51C9"/>
    <w:rsid w:val="001B59B4"/>
    <w:rsid w:val="001B66CC"/>
    <w:rsid w:val="001B6873"/>
    <w:rsid w:val="001B6C55"/>
    <w:rsid w:val="001B6C7A"/>
    <w:rsid w:val="001B6C83"/>
    <w:rsid w:val="001B756A"/>
    <w:rsid w:val="001B76CA"/>
    <w:rsid w:val="001B7AD7"/>
    <w:rsid w:val="001C168A"/>
    <w:rsid w:val="001C3092"/>
    <w:rsid w:val="001C38F6"/>
    <w:rsid w:val="001C4A0A"/>
    <w:rsid w:val="001C505D"/>
    <w:rsid w:val="001C5420"/>
    <w:rsid w:val="001C5E09"/>
    <w:rsid w:val="001C60AE"/>
    <w:rsid w:val="001C6204"/>
    <w:rsid w:val="001C6242"/>
    <w:rsid w:val="001C767A"/>
    <w:rsid w:val="001C7A71"/>
    <w:rsid w:val="001C7DAE"/>
    <w:rsid w:val="001D008A"/>
    <w:rsid w:val="001D0B79"/>
    <w:rsid w:val="001D1032"/>
    <w:rsid w:val="001D183D"/>
    <w:rsid w:val="001D2020"/>
    <w:rsid w:val="001D225E"/>
    <w:rsid w:val="001D25FA"/>
    <w:rsid w:val="001D2675"/>
    <w:rsid w:val="001D2907"/>
    <w:rsid w:val="001D2B33"/>
    <w:rsid w:val="001D2D2C"/>
    <w:rsid w:val="001D35B2"/>
    <w:rsid w:val="001D3FDA"/>
    <w:rsid w:val="001D6A10"/>
    <w:rsid w:val="001D6FA9"/>
    <w:rsid w:val="001D76E9"/>
    <w:rsid w:val="001D7EAC"/>
    <w:rsid w:val="001D7F1F"/>
    <w:rsid w:val="001E0377"/>
    <w:rsid w:val="001E0DA4"/>
    <w:rsid w:val="001E1127"/>
    <w:rsid w:val="001E20F1"/>
    <w:rsid w:val="001E212D"/>
    <w:rsid w:val="001E2E6C"/>
    <w:rsid w:val="001E31C3"/>
    <w:rsid w:val="001E3591"/>
    <w:rsid w:val="001E3B7B"/>
    <w:rsid w:val="001E4146"/>
    <w:rsid w:val="001E51B2"/>
    <w:rsid w:val="001E5284"/>
    <w:rsid w:val="001E5778"/>
    <w:rsid w:val="001E6481"/>
    <w:rsid w:val="001E6BDE"/>
    <w:rsid w:val="001E6C44"/>
    <w:rsid w:val="001E6D75"/>
    <w:rsid w:val="001E7006"/>
    <w:rsid w:val="001E7C0D"/>
    <w:rsid w:val="001E7CDF"/>
    <w:rsid w:val="001F03BB"/>
    <w:rsid w:val="001F06EA"/>
    <w:rsid w:val="001F0C6A"/>
    <w:rsid w:val="001F0E5C"/>
    <w:rsid w:val="001F185D"/>
    <w:rsid w:val="001F2D96"/>
    <w:rsid w:val="001F2DC0"/>
    <w:rsid w:val="001F35BB"/>
    <w:rsid w:val="001F377F"/>
    <w:rsid w:val="001F37E7"/>
    <w:rsid w:val="001F3AED"/>
    <w:rsid w:val="001F3E4E"/>
    <w:rsid w:val="001F4679"/>
    <w:rsid w:val="001F4864"/>
    <w:rsid w:val="001F5448"/>
    <w:rsid w:val="001F5479"/>
    <w:rsid w:val="001F58B8"/>
    <w:rsid w:val="001F5B95"/>
    <w:rsid w:val="001F65A5"/>
    <w:rsid w:val="001F7936"/>
    <w:rsid w:val="001F7F64"/>
    <w:rsid w:val="002000FE"/>
    <w:rsid w:val="00201189"/>
    <w:rsid w:val="00201261"/>
    <w:rsid w:val="002014FF"/>
    <w:rsid w:val="00201E3E"/>
    <w:rsid w:val="002027C4"/>
    <w:rsid w:val="00203E43"/>
    <w:rsid w:val="00203F94"/>
    <w:rsid w:val="00204238"/>
    <w:rsid w:val="0020499E"/>
    <w:rsid w:val="00204C29"/>
    <w:rsid w:val="00204CA2"/>
    <w:rsid w:val="00204CB6"/>
    <w:rsid w:val="002051A7"/>
    <w:rsid w:val="00205465"/>
    <w:rsid w:val="00205EDF"/>
    <w:rsid w:val="00206683"/>
    <w:rsid w:val="002071D3"/>
    <w:rsid w:val="00207DC4"/>
    <w:rsid w:val="0021029D"/>
    <w:rsid w:val="002104D6"/>
    <w:rsid w:val="00210E65"/>
    <w:rsid w:val="00211160"/>
    <w:rsid w:val="002113B7"/>
    <w:rsid w:val="00211EC7"/>
    <w:rsid w:val="00212FA4"/>
    <w:rsid w:val="0021351C"/>
    <w:rsid w:val="00214055"/>
    <w:rsid w:val="0021434D"/>
    <w:rsid w:val="002149EF"/>
    <w:rsid w:val="002156A5"/>
    <w:rsid w:val="00216C17"/>
    <w:rsid w:val="00222E65"/>
    <w:rsid w:val="00222F19"/>
    <w:rsid w:val="00223F40"/>
    <w:rsid w:val="002243DC"/>
    <w:rsid w:val="0022497E"/>
    <w:rsid w:val="00224BC2"/>
    <w:rsid w:val="00225823"/>
    <w:rsid w:val="00226082"/>
    <w:rsid w:val="00230D49"/>
    <w:rsid w:val="00231B3B"/>
    <w:rsid w:val="00231F44"/>
    <w:rsid w:val="0023364B"/>
    <w:rsid w:val="00233D75"/>
    <w:rsid w:val="00234D5B"/>
    <w:rsid w:val="00234F4C"/>
    <w:rsid w:val="00236094"/>
    <w:rsid w:val="00237641"/>
    <w:rsid w:val="0024041B"/>
    <w:rsid w:val="0024091B"/>
    <w:rsid w:val="00240BF1"/>
    <w:rsid w:val="002412D5"/>
    <w:rsid w:val="00241732"/>
    <w:rsid w:val="00241B14"/>
    <w:rsid w:val="00241F15"/>
    <w:rsid w:val="00241FF0"/>
    <w:rsid w:val="0024207F"/>
    <w:rsid w:val="00242402"/>
    <w:rsid w:val="00242D3E"/>
    <w:rsid w:val="0024338D"/>
    <w:rsid w:val="00243B64"/>
    <w:rsid w:val="0024400B"/>
    <w:rsid w:val="00244728"/>
    <w:rsid w:val="00244B3F"/>
    <w:rsid w:val="00245511"/>
    <w:rsid w:val="002462B6"/>
    <w:rsid w:val="00246A0F"/>
    <w:rsid w:val="00246F61"/>
    <w:rsid w:val="002475DF"/>
    <w:rsid w:val="002475F9"/>
    <w:rsid w:val="00247A50"/>
    <w:rsid w:val="00247E96"/>
    <w:rsid w:val="002507A9"/>
    <w:rsid w:val="00250941"/>
    <w:rsid w:val="00250F97"/>
    <w:rsid w:val="00250FE7"/>
    <w:rsid w:val="00251D0F"/>
    <w:rsid w:val="002521E9"/>
    <w:rsid w:val="00252E5B"/>
    <w:rsid w:val="00252EEC"/>
    <w:rsid w:val="002533BE"/>
    <w:rsid w:val="0025436F"/>
    <w:rsid w:val="00254AB1"/>
    <w:rsid w:val="00254DE6"/>
    <w:rsid w:val="00255AA2"/>
    <w:rsid w:val="0025697B"/>
    <w:rsid w:val="002576E1"/>
    <w:rsid w:val="00257C8A"/>
    <w:rsid w:val="002608CD"/>
    <w:rsid w:val="00260FE9"/>
    <w:rsid w:val="00261D5B"/>
    <w:rsid w:val="00261E0F"/>
    <w:rsid w:val="002620D6"/>
    <w:rsid w:val="0026237D"/>
    <w:rsid w:val="002633CB"/>
    <w:rsid w:val="00263E3F"/>
    <w:rsid w:val="002642D3"/>
    <w:rsid w:val="00265161"/>
    <w:rsid w:val="00265211"/>
    <w:rsid w:val="00265915"/>
    <w:rsid w:val="00265B8C"/>
    <w:rsid w:val="00266733"/>
    <w:rsid w:val="00266D57"/>
    <w:rsid w:val="00266FD5"/>
    <w:rsid w:val="002701CA"/>
    <w:rsid w:val="00270321"/>
    <w:rsid w:val="00270966"/>
    <w:rsid w:val="00271FE0"/>
    <w:rsid w:val="00272282"/>
    <w:rsid w:val="00272EFD"/>
    <w:rsid w:val="002732B2"/>
    <w:rsid w:val="002747D9"/>
    <w:rsid w:val="002748AD"/>
    <w:rsid w:val="002803E4"/>
    <w:rsid w:val="00280779"/>
    <w:rsid w:val="00281361"/>
    <w:rsid w:val="0028156B"/>
    <w:rsid w:val="00281865"/>
    <w:rsid w:val="00282668"/>
    <w:rsid w:val="0028297A"/>
    <w:rsid w:val="00282BC4"/>
    <w:rsid w:val="002830DA"/>
    <w:rsid w:val="0028384F"/>
    <w:rsid w:val="002840E1"/>
    <w:rsid w:val="00284398"/>
    <w:rsid w:val="00285FF4"/>
    <w:rsid w:val="0028605B"/>
    <w:rsid w:val="00286981"/>
    <w:rsid w:val="00286ACD"/>
    <w:rsid w:val="0029021B"/>
    <w:rsid w:val="002903CE"/>
    <w:rsid w:val="00291B82"/>
    <w:rsid w:val="00292036"/>
    <w:rsid w:val="00292AFC"/>
    <w:rsid w:val="00293584"/>
    <w:rsid w:val="00293640"/>
    <w:rsid w:val="002949F7"/>
    <w:rsid w:val="0029535A"/>
    <w:rsid w:val="00295572"/>
    <w:rsid w:val="00295697"/>
    <w:rsid w:val="002961C5"/>
    <w:rsid w:val="0029642C"/>
    <w:rsid w:val="002A0431"/>
    <w:rsid w:val="002A0B00"/>
    <w:rsid w:val="002A1258"/>
    <w:rsid w:val="002A168B"/>
    <w:rsid w:val="002A320C"/>
    <w:rsid w:val="002A34BF"/>
    <w:rsid w:val="002A35E3"/>
    <w:rsid w:val="002A398B"/>
    <w:rsid w:val="002A4D40"/>
    <w:rsid w:val="002A5CBE"/>
    <w:rsid w:val="002A5D14"/>
    <w:rsid w:val="002A622E"/>
    <w:rsid w:val="002A65A6"/>
    <w:rsid w:val="002A6701"/>
    <w:rsid w:val="002A7553"/>
    <w:rsid w:val="002B010F"/>
    <w:rsid w:val="002B163A"/>
    <w:rsid w:val="002B1697"/>
    <w:rsid w:val="002B2C44"/>
    <w:rsid w:val="002B2D87"/>
    <w:rsid w:val="002B2F85"/>
    <w:rsid w:val="002B3166"/>
    <w:rsid w:val="002B3858"/>
    <w:rsid w:val="002B47BD"/>
    <w:rsid w:val="002B4A5E"/>
    <w:rsid w:val="002B5012"/>
    <w:rsid w:val="002B5D3B"/>
    <w:rsid w:val="002B5F85"/>
    <w:rsid w:val="002B6344"/>
    <w:rsid w:val="002B6875"/>
    <w:rsid w:val="002B688B"/>
    <w:rsid w:val="002B7537"/>
    <w:rsid w:val="002B7E7D"/>
    <w:rsid w:val="002C101D"/>
    <w:rsid w:val="002C1878"/>
    <w:rsid w:val="002C1D25"/>
    <w:rsid w:val="002C25C3"/>
    <w:rsid w:val="002C4DFE"/>
    <w:rsid w:val="002C5211"/>
    <w:rsid w:val="002C6611"/>
    <w:rsid w:val="002C6896"/>
    <w:rsid w:val="002D0EC2"/>
    <w:rsid w:val="002D14A4"/>
    <w:rsid w:val="002D216D"/>
    <w:rsid w:val="002D2A30"/>
    <w:rsid w:val="002D544D"/>
    <w:rsid w:val="002D5E97"/>
    <w:rsid w:val="002D61D8"/>
    <w:rsid w:val="002D654B"/>
    <w:rsid w:val="002D6A9D"/>
    <w:rsid w:val="002D6DE8"/>
    <w:rsid w:val="002D6DFE"/>
    <w:rsid w:val="002D7670"/>
    <w:rsid w:val="002E00BC"/>
    <w:rsid w:val="002E16CA"/>
    <w:rsid w:val="002E18D3"/>
    <w:rsid w:val="002E3D9D"/>
    <w:rsid w:val="002E4884"/>
    <w:rsid w:val="002E4A26"/>
    <w:rsid w:val="002E4F94"/>
    <w:rsid w:val="002E581C"/>
    <w:rsid w:val="002E59CC"/>
    <w:rsid w:val="002E61F0"/>
    <w:rsid w:val="002E6236"/>
    <w:rsid w:val="002E71FF"/>
    <w:rsid w:val="002E7249"/>
    <w:rsid w:val="002E7FDE"/>
    <w:rsid w:val="002F07CE"/>
    <w:rsid w:val="002F12F6"/>
    <w:rsid w:val="002F1325"/>
    <w:rsid w:val="002F1604"/>
    <w:rsid w:val="002F1DBF"/>
    <w:rsid w:val="002F4232"/>
    <w:rsid w:val="002F48AC"/>
    <w:rsid w:val="002F5A61"/>
    <w:rsid w:val="002F650C"/>
    <w:rsid w:val="002F679F"/>
    <w:rsid w:val="002F7702"/>
    <w:rsid w:val="002F7733"/>
    <w:rsid w:val="002F7FD3"/>
    <w:rsid w:val="003009DD"/>
    <w:rsid w:val="00300B3D"/>
    <w:rsid w:val="003010FE"/>
    <w:rsid w:val="00302423"/>
    <w:rsid w:val="00303710"/>
    <w:rsid w:val="00303FB6"/>
    <w:rsid w:val="00304121"/>
    <w:rsid w:val="00304979"/>
    <w:rsid w:val="0030528F"/>
    <w:rsid w:val="003053AA"/>
    <w:rsid w:val="003056EE"/>
    <w:rsid w:val="00305A86"/>
    <w:rsid w:val="00305B9C"/>
    <w:rsid w:val="00306CDC"/>
    <w:rsid w:val="00306FB7"/>
    <w:rsid w:val="00310419"/>
    <w:rsid w:val="00310624"/>
    <w:rsid w:val="0031171C"/>
    <w:rsid w:val="003118E3"/>
    <w:rsid w:val="00311F00"/>
    <w:rsid w:val="003126B7"/>
    <w:rsid w:val="003130FC"/>
    <w:rsid w:val="00313160"/>
    <w:rsid w:val="00314118"/>
    <w:rsid w:val="0031532A"/>
    <w:rsid w:val="0031549C"/>
    <w:rsid w:val="00315FEB"/>
    <w:rsid w:val="0031611C"/>
    <w:rsid w:val="00316133"/>
    <w:rsid w:val="00316628"/>
    <w:rsid w:val="00316F46"/>
    <w:rsid w:val="00316F66"/>
    <w:rsid w:val="003178E7"/>
    <w:rsid w:val="00317A03"/>
    <w:rsid w:val="00317F5D"/>
    <w:rsid w:val="00320D38"/>
    <w:rsid w:val="0032136C"/>
    <w:rsid w:val="00321CD8"/>
    <w:rsid w:val="00321ED2"/>
    <w:rsid w:val="00322520"/>
    <w:rsid w:val="0032318F"/>
    <w:rsid w:val="0032363E"/>
    <w:rsid w:val="00323FA6"/>
    <w:rsid w:val="003244A5"/>
    <w:rsid w:val="00324B46"/>
    <w:rsid w:val="00325322"/>
    <w:rsid w:val="00325815"/>
    <w:rsid w:val="00326EFC"/>
    <w:rsid w:val="0032739E"/>
    <w:rsid w:val="00327461"/>
    <w:rsid w:val="003276C7"/>
    <w:rsid w:val="00327846"/>
    <w:rsid w:val="00331161"/>
    <w:rsid w:val="003314C7"/>
    <w:rsid w:val="00331779"/>
    <w:rsid w:val="0033197E"/>
    <w:rsid w:val="00332051"/>
    <w:rsid w:val="0033211C"/>
    <w:rsid w:val="0033258A"/>
    <w:rsid w:val="00332AB8"/>
    <w:rsid w:val="003331C4"/>
    <w:rsid w:val="003342A1"/>
    <w:rsid w:val="00334CAD"/>
    <w:rsid w:val="003355F5"/>
    <w:rsid w:val="00340170"/>
    <w:rsid w:val="003408B3"/>
    <w:rsid w:val="00340BB1"/>
    <w:rsid w:val="00340ED8"/>
    <w:rsid w:val="003427C3"/>
    <w:rsid w:val="0034282F"/>
    <w:rsid w:val="003434A1"/>
    <w:rsid w:val="00343ADB"/>
    <w:rsid w:val="00343F9A"/>
    <w:rsid w:val="00344656"/>
    <w:rsid w:val="00344732"/>
    <w:rsid w:val="0034494C"/>
    <w:rsid w:val="0034511B"/>
    <w:rsid w:val="0034586D"/>
    <w:rsid w:val="00345907"/>
    <w:rsid w:val="003466BD"/>
    <w:rsid w:val="00346A7D"/>
    <w:rsid w:val="003476AD"/>
    <w:rsid w:val="00347FD2"/>
    <w:rsid w:val="00350A9C"/>
    <w:rsid w:val="00350F2F"/>
    <w:rsid w:val="00351182"/>
    <w:rsid w:val="003521E9"/>
    <w:rsid w:val="0035282D"/>
    <w:rsid w:val="00352E62"/>
    <w:rsid w:val="003532C4"/>
    <w:rsid w:val="0035383A"/>
    <w:rsid w:val="0035553D"/>
    <w:rsid w:val="0035570F"/>
    <w:rsid w:val="00357C7A"/>
    <w:rsid w:val="00357F31"/>
    <w:rsid w:val="0036004C"/>
    <w:rsid w:val="003601CF"/>
    <w:rsid w:val="003605B9"/>
    <w:rsid w:val="00360A93"/>
    <w:rsid w:val="00360AD8"/>
    <w:rsid w:val="00365205"/>
    <w:rsid w:val="00365ED9"/>
    <w:rsid w:val="00366598"/>
    <w:rsid w:val="00366D06"/>
    <w:rsid w:val="00366EDC"/>
    <w:rsid w:val="003677E9"/>
    <w:rsid w:val="003706CC"/>
    <w:rsid w:val="00370B30"/>
    <w:rsid w:val="00370D35"/>
    <w:rsid w:val="00370E51"/>
    <w:rsid w:val="0037107B"/>
    <w:rsid w:val="00371768"/>
    <w:rsid w:val="00371AC4"/>
    <w:rsid w:val="00372F2D"/>
    <w:rsid w:val="00373DCE"/>
    <w:rsid w:val="00375C97"/>
    <w:rsid w:val="00375DB5"/>
    <w:rsid w:val="003769E8"/>
    <w:rsid w:val="00376AB5"/>
    <w:rsid w:val="00376BDC"/>
    <w:rsid w:val="00376DE3"/>
    <w:rsid w:val="00377C90"/>
    <w:rsid w:val="00380A7F"/>
    <w:rsid w:val="00380AFF"/>
    <w:rsid w:val="0038181D"/>
    <w:rsid w:val="00381E13"/>
    <w:rsid w:val="003822FA"/>
    <w:rsid w:val="00382883"/>
    <w:rsid w:val="00384B4A"/>
    <w:rsid w:val="00384CAA"/>
    <w:rsid w:val="00384E82"/>
    <w:rsid w:val="00385B15"/>
    <w:rsid w:val="0038635F"/>
    <w:rsid w:val="0038661B"/>
    <w:rsid w:val="003869EF"/>
    <w:rsid w:val="003872D2"/>
    <w:rsid w:val="0038781B"/>
    <w:rsid w:val="00387D8C"/>
    <w:rsid w:val="00387FA6"/>
    <w:rsid w:val="003902C6"/>
    <w:rsid w:val="00390A51"/>
    <w:rsid w:val="00390B83"/>
    <w:rsid w:val="00390C3A"/>
    <w:rsid w:val="00391120"/>
    <w:rsid w:val="00392435"/>
    <w:rsid w:val="00392740"/>
    <w:rsid w:val="00392A0D"/>
    <w:rsid w:val="003939A9"/>
    <w:rsid w:val="003942C5"/>
    <w:rsid w:val="003944AE"/>
    <w:rsid w:val="00394536"/>
    <w:rsid w:val="00394D37"/>
    <w:rsid w:val="0039545C"/>
    <w:rsid w:val="003954FB"/>
    <w:rsid w:val="0039592E"/>
    <w:rsid w:val="00395BE7"/>
    <w:rsid w:val="0039611E"/>
    <w:rsid w:val="0039627B"/>
    <w:rsid w:val="003965A5"/>
    <w:rsid w:val="00396A3C"/>
    <w:rsid w:val="00397152"/>
    <w:rsid w:val="003976DB"/>
    <w:rsid w:val="0039773F"/>
    <w:rsid w:val="00397F23"/>
    <w:rsid w:val="00397F86"/>
    <w:rsid w:val="003A005F"/>
    <w:rsid w:val="003A0186"/>
    <w:rsid w:val="003A120C"/>
    <w:rsid w:val="003A15C2"/>
    <w:rsid w:val="003A1C14"/>
    <w:rsid w:val="003A210A"/>
    <w:rsid w:val="003A3145"/>
    <w:rsid w:val="003A3206"/>
    <w:rsid w:val="003A32C8"/>
    <w:rsid w:val="003A4211"/>
    <w:rsid w:val="003A4AD1"/>
    <w:rsid w:val="003A4CC5"/>
    <w:rsid w:val="003A62BC"/>
    <w:rsid w:val="003A7CBF"/>
    <w:rsid w:val="003A7D9F"/>
    <w:rsid w:val="003B0B09"/>
    <w:rsid w:val="003B1AD0"/>
    <w:rsid w:val="003B221C"/>
    <w:rsid w:val="003B2566"/>
    <w:rsid w:val="003B28DB"/>
    <w:rsid w:val="003B4139"/>
    <w:rsid w:val="003B49C3"/>
    <w:rsid w:val="003B4ADC"/>
    <w:rsid w:val="003B4EFE"/>
    <w:rsid w:val="003B551C"/>
    <w:rsid w:val="003B5773"/>
    <w:rsid w:val="003B674F"/>
    <w:rsid w:val="003B71F3"/>
    <w:rsid w:val="003C024F"/>
    <w:rsid w:val="003C056A"/>
    <w:rsid w:val="003C0EE4"/>
    <w:rsid w:val="003C1C08"/>
    <w:rsid w:val="003C1E15"/>
    <w:rsid w:val="003C27E6"/>
    <w:rsid w:val="003C2BCB"/>
    <w:rsid w:val="003C3634"/>
    <w:rsid w:val="003C38D5"/>
    <w:rsid w:val="003C3F2B"/>
    <w:rsid w:val="003C3F97"/>
    <w:rsid w:val="003C4E8D"/>
    <w:rsid w:val="003C5117"/>
    <w:rsid w:val="003C56BE"/>
    <w:rsid w:val="003C5C85"/>
    <w:rsid w:val="003C61C3"/>
    <w:rsid w:val="003C6EF1"/>
    <w:rsid w:val="003C7B2B"/>
    <w:rsid w:val="003D1F82"/>
    <w:rsid w:val="003D2CCB"/>
    <w:rsid w:val="003D30E1"/>
    <w:rsid w:val="003D32AB"/>
    <w:rsid w:val="003D3358"/>
    <w:rsid w:val="003D43FD"/>
    <w:rsid w:val="003D47AC"/>
    <w:rsid w:val="003D4875"/>
    <w:rsid w:val="003D524B"/>
    <w:rsid w:val="003D528F"/>
    <w:rsid w:val="003D6702"/>
    <w:rsid w:val="003D6D93"/>
    <w:rsid w:val="003D743F"/>
    <w:rsid w:val="003D7482"/>
    <w:rsid w:val="003E049C"/>
    <w:rsid w:val="003E1033"/>
    <w:rsid w:val="003E1247"/>
    <w:rsid w:val="003E143D"/>
    <w:rsid w:val="003E1599"/>
    <w:rsid w:val="003E16FF"/>
    <w:rsid w:val="003E1D5A"/>
    <w:rsid w:val="003E29E5"/>
    <w:rsid w:val="003E2D0E"/>
    <w:rsid w:val="003E2D86"/>
    <w:rsid w:val="003E30D3"/>
    <w:rsid w:val="003E3AC3"/>
    <w:rsid w:val="003E4E19"/>
    <w:rsid w:val="003E5613"/>
    <w:rsid w:val="003E5A2B"/>
    <w:rsid w:val="003E655C"/>
    <w:rsid w:val="003E69AC"/>
    <w:rsid w:val="003E6A45"/>
    <w:rsid w:val="003E794E"/>
    <w:rsid w:val="003E7A80"/>
    <w:rsid w:val="003F05FF"/>
    <w:rsid w:val="003F1CB7"/>
    <w:rsid w:val="003F2770"/>
    <w:rsid w:val="003F2AE4"/>
    <w:rsid w:val="003F365F"/>
    <w:rsid w:val="003F373D"/>
    <w:rsid w:val="003F39A7"/>
    <w:rsid w:val="003F3E38"/>
    <w:rsid w:val="003F4AE2"/>
    <w:rsid w:val="003F4DFE"/>
    <w:rsid w:val="003F558A"/>
    <w:rsid w:val="003F6561"/>
    <w:rsid w:val="003F6F2F"/>
    <w:rsid w:val="003F7385"/>
    <w:rsid w:val="003F7B94"/>
    <w:rsid w:val="00401630"/>
    <w:rsid w:val="0040196B"/>
    <w:rsid w:val="00401EA9"/>
    <w:rsid w:val="00402134"/>
    <w:rsid w:val="0040330B"/>
    <w:rsid w:val="00403476"/>
    <w:rsid w:val="00404309"/>
    <w:rsid w:val="00404586"/>
    <w:rsid w:val="0040473D"/>
    <w:rsid w:val="0040541F"/>
    <w:rsid w:val="00405FF2"/>
    <w:rsid w:val="00406032"/>
    <w:rsid w:val="00406164"/>
    <w:rsid w:val="00406B7E"/>
    <w:rsid w:val="004073BF"/>
    <w:rsid w:val="004078A7"/>
    <w:rsid w:val="00407E4E"/>
    <w:rsid w:val="00407F29"/>
    <w:rsid w:val="00407F41"/>
    <w:rsid w:val="00410F62"/>
    <w:rsid w:val="004116FE"/>
    <w:rsid w:val="0041198E"/>
    <w:rsid w:val="00412EAD"/>
    <w:rsid w:val="00413328"/>
    <w:rsid w:val="00413B65"/>
    <w:rsid w:val="00414452"/>
    <w:rsid w:val="00414A8F"/>
    <w:rsid w:val="00414E25"/>
    <w:rsid w:val="00414ECF"/>
    <w:rsid w:val="00415949"/>
    <w:rsid w:val="00415CD5"/>
    <w:rsid w:val="0041639F"/>
    <w:rsid w:val="00417463"/>
    <w:rsid w:val="00417F85"/>
    <w:rsid w:val="00420D47"/>
    <w:rsid w:val="00421EF8"/>
    <w:rsid w:val="004223DA"/>
    <w:rsid w:val="00422533"/>
    <w:rsid w:val="00422BF2"/>
    <w:rsid w:val="00423B46"/>
    <w:rsid w:val="00424879"/>
    <w:rsid w:val="0042525E"/>
    <w:rsid w:val="0042528B"/>
    <w:rsid w:val="00425748"/>
    <w:rsid w:val="00426424"/>
    <w:rsid w:val="00427AFC"/>
    <w:rsid w:val="00430077"/>
    <w:rsid w:val="004302B5"/>
    <w:rsid w:val="004311F7"/>
    <w:rsid w:val="0043120B"/>
    <w:rsid w:val="00431859"/>
    <w:rsid w:val="00433331"/>
    <w:rsid w:val="00433858"/>
    <w:rsid w:val="0043386C"/>
    <w:rsid w:val="0043418B"/>
    <w:rsid w:val="00434C9C"/>
    <w:rsid w:val="00434CEA"/>
    <w:rsid w:val="00434E71"/>
    <w:rsid w:val="0043593E"/>
    <w:rsid w:val="00436A8D"/>
    <w:rsid w:val="00436B37"/>
    <w:rsid w:val="00436B56"/>
    <w:rsid w:val="004374B6"/>
    <w:rsid w:val="0043773B"/>
    <w:rsid w:val="00437ACB"/>
    <w:rsid w:val="00437BED"/>
    <w:rsid w:val="00437E80"/>
    <w:rsid w:val="00440171"/>
    <w:rsid w:val="0044065D"/>
    <w:rsid w:val="00440E44"/>
    <w:rsid w:val="0044130C"/>
    <w:rsid w:val="00441EBE"/>
    <w:rsid w:val="00441F04"/>
    <w:rsid w:val="004420F7"/>
    <w:rsid w:val="00442AF7"/>
    <w:rsid w:val="004430A4"/>
    <w:rsid w:val="004438C4"/>
    <w:rsid w:val="00443C63"/>
    <w:rsid w:val="00444F8B"/>
    <w:rsid w:val="004451D6"/>
    <w:rsid w:val="004456A8"/>
    <w:rsid w:val="0044695B"/>
    <w:rsid w:val="0044790E"/>
    <w:rsid w:val="00447B07"/>
    <w:rsid w:val="00450448"/>
    <w:rsid w:val="00450C4C"/>
    <w:rsid w:val="00451111"/>
    <w:rsid w:val="004514E1"/>
    <w:rsid w:val="004522C3"/>
    <w:rsid w:val="00453268"/>
    <w:rsid w:val="004539DB"/>
    <w:rsid w:val="00453B73"/>
    <w:rsid w:val="00453ED8"/>
    <w:rsid w:val="00454ACA"/>
    <w:rsid w:val="00456639"/>
    <w:rsid w:val="00456EC2"/>
    <w:rsid w:val="00457080"/>
    <w:rsid w:val="004572AA"/>
    <w:rsid w:val="00457477"/>
    <w:rsid w:val="00457751"/>
    <w:rsid w:val="00457957"/>
    <w:rsid w:val="00457ACC"/>
    <w:rsid w:val="00457D54"/>
    <w:rsid w:val="004611BC"/>
    <w:rsid w:val="004614C5"/>
    <w:rsid w:val="00462027"/>
    <w:rsid w:val="0046277B"/>
    <w:rsid w:val="004628B8"/>
    <w:rsid w:val="004633AF"/>
    <w:rsid w:val="004638D4"/>
    <w:rsid w:val="00464618"/>
    <w:rsid w:val="00464A3C"/>
    <w:rsid w:val="00464C2A"/>
    <w:rsid w:val="00464CB8"/>
    <w:rsid w:val="00464CC6"/>
    <w:rsid w:val="004652D3"/>
    <w:rsid w:val="004653F9"/>
    <w:rsid w:val="0046578F"/>
    <w:rsid w:val="00465F08"/>
    <w:rsid w:val="00466815"/>
    <w:rsid w:val="00466A5B"/>
    <w:rsid w:val="0046720B"/>
    <w:rsid w:val="00470251"/>
    <w:rsid w:val="004703E4"/>
    <w:rsid w:val="00471160"/>
    <w:rsid w:val="0047197C"/>
    <w:rsid w:val="00473427"/>
    <w:rsid w:val="0047367D"/>
    <w:rsid w:val="00473BE7"/>
    <w:rsid w:val="00473FA5"/>
    <w:rsid w:val="004741C2"/>
    <w:rsid w:val="00474762"/>
    <w:rsid w:val="004764DD"/>
    <w:rsid w:val="00476581"/>
    <w:rsid w:val="00476ACA"/>
    <w:rsid w:val="00476FBB"/>
    <w:rsid w:val="00477812"/>
    <w:rsid w:val="00477F9D"/>
    <w:rsid w:val="0048024E"/>
    <w:rsid w:val="004806B6"/>
    <w:rsid w:val="0048096E"/>
    <w:rsid w:val="00480AB0"/>
    <w:rsid w:val="00480AC5"/>
    <w:rsid w:val="00480DBA"/>
    <w:rsid w:val="00481545"/>
    <w:rsid w:val="00482247"/>
    <w:rsid w:val="00482347"/>
    <w:rsid w:val="0048272D"/>
    <w:rsid w:val="00482835"/>
    <w:rsid w:val="00483AA0"/>
    <w:rsid w:val="00483BE2"/>
    <w:rsid w:val="00483D15"/>
    <w:rsid w:val="004848E9"/>
    <w:rsid w:val="00484D6F"/>
    <w:rsid w:val="00484F1B"/>
    <w:rsid w:val="00485D3A"/>
    <w:rsid w:val="00485F75"/>
    <w:rsid w:val="004861B6"/>
    <w:rsid w:val="00486971"/>
    <w:rsid w:val="00486E49"/>
    <w:rsid w:val="00487117"/>
    <w:rsid w:val="00487261"/>
    <w:rsid w:val="004875A7"/>
    <w:rsid w:val="004875C9"/>
    <w:rsid w:val="00487F18"/>
    <w:rsid w:val="00490D37"/>
    <w:rsid w:val="00491336"/>
    <w:rsid w:val="00491C82"/>
    <w:rsid w:val="004928E6"/>
    <w:rsid w:val="004939D3"/>
    <w:rsid w:val="00494555"/>
    <w:rsid w:val="00494615"/>
    <w:rsid w:val="0049469C"/>
    <w:rsid w:val="00494A9C"/>
    <w:rsid w:val="00494ED8"/>
    <w:rsid w:val="00495471"/>
    <w:rsid w:val="0049563D"/>
    <w:rsid w:val="004962AD"/>
    <w:rsid w:val="004964FB"/>
    <w:rsid w:val="0049761E"/>
    <w:rsid w:val="00497699"/>
    <w:rsid w:val="004A002D"/>
    <w:rsid w:val="004A0200"/>
    <w:rsid w:val="004A03CB"/>
    <w:rsid w:val="004A0B81"/>
    <w:rsid w:val="004A12C8"/>
    <w:rsid w:val="004A139A"/>
    <w:rsid w:val="004A1680"/>
    <w:rsid w:val="004A1AA7"/>
    <w:rsid w:val="004A1B58"/>
    <w:rsid w:val="004A1D40"/>
    <w:rsid w:val="004A31EA"/>
    <w:rsid w:val="004A4017"/>
    <w:rsid w:val="004A45CD"/>
    <w:rsid w:val="004A4B81"/>
    <w:rsid w:val="004A6822"/>
    <w:rsid w:val="004A760E"/>
    <w:rsid w:val="004A7965"/>
    <w:rsid w:val="004A7B22"/>
    <w:rsid w:val="004A7F8E"/>
    <w:rsid w:val="004B044D"/>
    <w:rsid w:val="004B07B6"/>
    <w:rsid w:val="004B07D2"/>
    <w:rsid w:val="004B15EF"/>
    <w:rsid w:val="004B16EB"/>
    <w:rsid w:val="004B19CC"/>
    <w:rsid w:val="004B1A68"/>
    <w:rsid w:val="004B1C8C"/>
    <w:rsid w:val="004B22BE"/>
    <w:rsid w:val="004B2464"/>
    <w:rsid w:val="004B2537"/>
    <w:rsid w:val="004B3036"/>
    <w:rsid w:val="004B30F4"/>
    <w:rsid w:val="004B3B5D"/>
    <w:rsid w:val="004B3FAC"/>
    <w:rsid w:val="004B62A0"/>
    <w:rsid w:val="004B62C7"/>
    <w:rsid w:val="004B6B93"/>
    <w:rsid w:val="004B71CF"/>
    <w:rsid w:val="004B77E0"/>
    <w:rsid w:val="004B7B85"/>
    <w:rsid w:val="004C116B"/>
    <w:rsid w:val="004C155C"/>
    <w:rsid w:val="004C193F"/>
    <w:rsid w:val="004C198C"/>
    <w:rsid w:val="004C1F17"/>
    <w:rsid w:val="004C21E4"/>
    <w:rsid w:val="004C353D"/>
    <w:rsid w:val="004C3C42"/>
    <w:rsid w:val="004C3D5E"/>
    <w:rsid w:val="004C3F30"/>
    <w:rsid w:val="004C4849"/>
    <w:rsid w:val="004C4AAD"/>
    <w:rsid w:val="004C4DED"/>
    <w:rsid w:val="004C4EEA"/>
    <w:rsid w:val="004C5BC5"/>
    <w:rsid w:val="004C5CB8"/>
    <w:rsid w:val="004C5F23"/>
    <w:rsid w:val="004C5FFA"/>
    <w:rsid w:val="004D07BC"/>
    <w:rsid w:val="004D08F8"/>
    <w:rsid w:val="004D0A34"/>
    <w:rsid w:val="004D0AF7"/>
    <w:rsid w:val="004D0CBA"/>
    <w:rsid w:val="004D0E7D"/>
    <w:rsid w:val="004D119D"/>
    <w:rsid w:val="004D2066"/>
    <w:rsid w:val="004D2757"/>
    <w:rsid w:val="004D2CE7"/>
    <w:rsid w:val="004D2E04"/>
    <w:rsid w:val="004D3975"/>
    <w:rsid w:val="004D3EA0"/>
    <w:rsid w:val="004D4DE7"/>
    <w:rsid w:val="004D571C"/>
    <w:rsid w:val="004D67EC"/>
    <w:rsid w:val="004D735E"/>
    <w:rsid w:val="004E0654"/>
    <w:rsid w:val="004E0E81"/>
    <w:rsid w:val="004E0ECE"/>
    <w:rsid w:val="004E12AD"/>
    <w:rsid w:val="004E165F"/>
    <w:rsid w:val="004E1AE7"/>
    <w:rsid w:val="004E1F58"/>
    <w:rsid w:val="004E36A0"/>
    <w:rsid w:val="004E378B"/>
    <w:rsid w:val="004E46A8"/>
    <w:rsid w:val="004E5155"/>
    <w:rsid w:val="004E53EA"/>
    <w:rsid w:val="004E54E3"/>
    <w:rsid w:val="004E5503"/>
    <w:rsid w:val="004E5906"/>
    <w:rsid w:val="004E5C97"/>
    <w:rsid w:val="004E6B4C"/>
    <w:rsid w:val="004E6DE6"/>
    <w:rsid w:val="004E7C68"/>
    <w:rsid w:val="004F071C"/>
    <w:rsid w:val="004F09A2"/>
    <w:rsid w:val="004F1435"/>
    <w:rsid w:val="004F19DD"/>
    <w:rsid w:val="004F2DFA"/>
    <w:rsid w:val="004F31BF"/>
    <w:rsid w:val="004F4014"/>
    <w:rsid w:val="004F45C6"/>
    <w:rsid w:val="004F46CC"/>
    <w:rsid w:val="004F628A"/>
    <w:rsid w:val="004F62F6"/>
    <w:rsid w:val="005007E7"/>
    <w:rsid w:val="00502389"/>
    <w:rsid w:val="00502514"/>
    <w:rsid w:val="0050365E"/>
    <w:rsid w:val="005041CC"/>
    <w:rsid w:val="0050493A"/>
    <w:rsid w:val="00504A43"/>
    <w:rsid w:val="0050546E"/>
    <w:rsid w:val="0050618A"/>
    <w:rsid w:val="00506352"/>
    <w:rsid w:val="005064A1"/>
    <w:rsid w:val="005064A9"/>
    <w:rsid w:val="00506B89"/>
    <w:rsid w:val="00506FA0"/>
    <w:rsid w:val="005078B4"/>
    <w:rsid w:val="00507B67"/>
    <w:rsid w:val="00510391"/>
    <w:rsid w:val="005105A4"/>
    <w:rsid w:val="0051180B"/>
    <w:rsid w:val="005127FA"/>
    <w:rsid w:val="00512B6F"/>
    <w:rsid w:val="00514A54"/>
    <w:rsid w:val="00514A86"/>
    <w:rsid w:val="00514D5B"/>
    <w:rsid w:val="00514E06"/>
    <w:rsid w:val="00515BD2"/>
    <w:rsid w:val="00516C03"/>
    <w:rsid w:val="00521CD4"/>
    <w:rsid w:val="00521FF0"/>
    <w:rsid w:val="00522285"/>
    <w:rsid w:val="0052269E"/>
    <w:rsid w:val="00522B44"/>
    <w:rsid w:val="0052325D"/>
    <w:rsid w:val="005234E6"/>
    <w:rsid w:val="005244EF"/>
    <w:rsid w:val="005250B6"/>
    <w:rsid w:val="005251CB"/>
    <w:rsid w:val="00525997"/>
    <w:rsid w:val="00526223"/>
    <w:rsid w:val="005265FA"/>
    <w:rsid w:val="00526637"/>
    <w:rsid w:val="005269C7"/>
    <w:rsid w:val="00526A1D"/>
    <w:rsid w:val="00526D1E"/>
    <w:rsid w:val="005279DA"/>
    <w:rsid w:val="0053056A"/>
    <w:rsid w:val="00531543"/>
    <w:rsid w:val="005315EC"/>
    <w:rsid w:val="00532130"/>
    <w:rsid w:val="00532203"/>
    <w:rsid w:val="005323DA"/>
    <w:rsid w:val="005325E0"/>
    <w:rsid w:val="0053277D"/>
    <w:rsid w:val="0053302A"/>
    <w:rsid w:val="00533319"/>
    <w:rsid w:val="00533846"/>
    <w:rsid w:val="00534DB1"/>
    <w:rsid w:val="00535B39"/>
    <w:rsid w:val="00535D27"/>
    <w:rsid w:val="00535EFE"/>
    <w:rsid w:val="00536760"/>
    <w:rsid w:val="00536780"/>
    <w:rsid w:val="0053799B"/>
    <w:rsid w:val="00537BC5"/>
    <w:rsid w:val="0054073D"/>
    <w:rsid w:val="0054132D"/>
    <w:rsid w:val="00541AD6"/>
    <w:rsid w:val="0054285A"/>
    <w:rsid w:val="00542C1D"/>
    <w:rsid w:val="00542F3C"/>
    <w:rsid w:val="0054318B"/>
    <w:rsid w:val="005431CB"/>
    <w:rsid w:val="00543C28"/>
    <w:rsid w:val="00544B1A"/>
    <w:rsid w:val="00545418"/>
    <w:rsid w:val="005457F6"/>
    <w:rsid w:val="00545915"/>
    <w:rsid w:val="005466A6"/>
    <w:rsid w:val="00547029"/>
    <w:rsid w:val="00547A40"/>
    <w:rsid w:val="005510E1"/>
    <w:rsid w:val="00551D08"/>
    <w:rsid w:val="005533EF"/>
    <w:rsid w:val="005537AD"/>
    <w:rsid w:val="00553AA0"/>
    <w:rsid w:val="00553B7A"/>
    <w:rsid w:val="00554280"/>
    <w:rsid w:val="00554D4C"/>
    <w:rsid w:val="00555F23"/>
    <w:rsid w:val="00556CE2"/>
    <w:rsid w:val="00560EF1"/>
    <w:rsid w:val="00560F68"/>
    <w:rsid w:val="0056101F"/>
    <w:rsid w:val="005612C2"/>
    <w:rsid w:val="0056139B"/>
    <w:rsid w:val="00562EE5"/>
    <w:rsid w:val="0056374A"/>
    <w:rsid w:val="00563CCB"/>
    <w:rsid w:val="005642C4"/>
    <w:rsid w:val="00564FB7"/>
    <w:rsid w:val="00565EFA"/>
    <w:rsid w:val="00570646"/>
    <w:rsid w:val="00570981"/>
    <w:rsid w:val="00570CD3"/>
    <w:rsid w:val="0057106B"/>
    <w:rsid w:val="005714EE"/>
    <w:rsid w:val="0057183B"/>
    <w:rsid w:val="00571F21"/>
    <w:rsid w:val="00572A65"/>
    <w:rsid w:val="005743FB"/>
    <w:rsid w:val="00576DE5"/>
    <w:rsid w:val="005777E8"/>
    <w:rsid w:val="00577B79"/>
    <w:rsid w:val="00580861"/>
    <w:rsid w:val="005818CA"/>
    <w:rsid w:val="00582809"/>
    <w:rsid w:val="00582EEA"/>
    <w:rsid w:val="00583BF6"/>
    <w:rsid w:val="005840B7"/>
    <w:rsid w:val="00584D43"/>
    <w:rsid w:val="00584D68"/>
    <w:rsid w:val="00584F89"/>
    <w:rsid w:val="0058506F"/>
    <w:rsid w:val="005850EE"/>
    <w:rsid w:val="0058629F"/>
    <w:rsid w:val="00586E83"/>
    <w:rsid w:val="00586F2D"/>
    <w:rsid w:val="00587B41"/>
    <w:rsid w:val="0059000A"/>
    <w:rsid w:val="005908FD"/>
    <w:rsid w:val="00590CE2"/>
    <w:rsid w:val="00590E23"/>
    <w:rsid w:val="005912A0"/>
    <w:rsid w:val="005912A4"/>
    <w:rsid w:val="0059164A"/>
    <w:rsid w:val="00591B34"/>
    <w:rsid w:val="00591DFF"/>
    <w:rsid w:val="005922CF"/>
    <w:rsid w:val="005924A4"/>
    <w:rsid w:val="00592C05"/>
    <w:rsid w:val="0059344F"/>
    <w:rsid w:val="00593F09"/>
    <w:rsid w:val="00593F0A"/>
    <w:rsid w:val="005943E5"/>
    <w:rsid w:val="00594BAA"/>
    <w:rsid w:val="00595D92"/>
    <w:rsid w:val="00595FD9"/>
    <w:rsid w:val="005A022D"/>
    <w:rsid w:val="005A03C9"/>
    <w:rsid w:val="005A0ACA"/>
    <w:rsid w:val="005A0B36"/>
    <w:rsid w:val="005A1830"/>
    <w:rsid w:val="005A4495"/>
    <w:rsid w:val="005A502B"/>
    <w:rsid w:val="005A5200"/>
    <w:rsid w:val="005A627B"/>
    <w:rsid w:val="005A6B45"/>
    <w:rsid w:val="005A7923"/>
    <w:rsid w:val="005B021A"/>
    <w:rsid w:val="005B04F3"/>
    <w:rsid w:val="005B075B"/>
    <w:rsid w:val="005B09D0"/>
    <w:rsid w:val="005B0C35"/>
    <w:rsid w:val="005B12D2"/>
    <w:rsid w:val="005B1F77"/>
    <w:rsid w:val="005B1F86"/>
    <w:rsid w:val="005B2A26"/>
    <w:rsid w:val="005B2C16"/>
    <w:rsid w:val="005B3144"/>
    <w:rsid w:val="005B58E0"/>
    <w:rsid w:val="005B5941"/>
    <w:rsid w:val="005B5B83"/>
    <w:rsid w:val="005B60A2"/>
    <w:rsid w:val="005B6553"/>
    <w:rsid w:val="005B74A7"/>
    <w:rsid w:val="005B7968"/>
    <w:rsid w:val="005C0636"/>
    <w:rsid w:val="005C1C89"/>
    <w:rsid w:val="005C28F2"/>
    <w:rsid w:val="005C2A68"/>
    <w:rsid w:val="005C2CB1"/>
    <w:rsid w:val="005C3761"/>
    <w:rsid w:val="005C3A3F"/>
    <w:rsid w:val="005C3BED"/>
    <w:rsid w:val="005C3FB9"/>
    <w:rsid w:val="005C5827"/>
    <w:rsid w:val="005C5F7F"/>
    <w:rsid w:val="005C66FC"/>
    <w:rsid w:val="005C6ACA"/>
    <w:rsid w:val="005C6CCF"/>
    <w:rsid w:val="005C70B2"/>
    <w:rsid w:val="005C7428"/>
    <w:rsid w:val="005C7C24"/>
    <w:rsid w:val="005D06BD"/>
    <w:rsid w:val="005D0B41"/>
    <w:rsid w:val="005D0E57"/>
    <w:rsid w:val="005D1250"/>
    <w:rsid w:val="005D217F"/>
    <w:rsid w:val="005D277E"/>
    <w:rsid w:val="005D2AF6"/>
    <w:rsid w:val="005D34E7"/>
    <w:rsid w:val="005D35A1"/>
    <w:rsid w:val="005D423B"/>
    <w:rsid w:val="005D42BF"/>
    <w:rsid w:val="005D47E8"/>
    <w:rsid w:val="005D47F3"/>
    <w:rsid w:val="005D486B"/>
    <w:rsid w:val="005D4C27"/>
    <w:rsid w:val="005D4C57"/>
    <w:rsid w:val="005D574D"/>
    <w:rsid w:val="005D5D66"/>
    <w:rsid w:val="005D6018"/>
    <w:rsid w:val="005D6149"/>
    <w:rsid w:val="005E193D"/>
    <w:rsid w:val="005E1942"/>
    <w:rsid w:val="005E1A47"/>
    <w:rsid w:val="005E1AF5"/>
    <w:rsid w:val="005E27DC"/>
    <w:rsid w:val="005E2A73"/>
    <w:rsid w:val="005E2B20"/>
    <w:rsid w:val="005E2D30"/>
    <w:rsid w:val="005E369F"/>
    <w:rsid w:val="005E4279"/>
    <w:rsid w:val="005E46DF"/>
    <w:rsid w:val="005E573B"/>
    <w:rsid w:val="005E57A5"/>
    <w:rsid w:val="005E5AA4"/>
    <w:rsid w:val="005E5BAE"/>
    <w:rsid w:val="005E5C1B"/>
    <w:rsid w:val="005E653E"/>
    <w:rsid w:val="005E6583"/>
    <w:rsid w:val="005E6B96"/>
    <w:rsid w:val="005E6C47"/>
    <w:rsid w:val="005E7E5D"/>
    <w:rsid w:val="005F085B"/>
    <w:rsid w:val="005F0FA6"/>
    <w:rsid w:val="005F1458"/>
    <w:rsid w:val="005F1F98"/>
    <w:rsid w:val="005F2575"/>
    <w:rsid w:val="005F2C5B"/>
    <w:rsid w:val="005F34EE"/>
    <w:rsid w:val="005F62ED"/>
    <w:rsid w:val="005F6341"/>
    <w:rsid w:val="005F6399"/>
    <w:rsid w:val="005F649E"/>
    <w:rsid w:val="005F6679"/>
    <w:rsid w:val="005F7E1C"/>
    <w:rsid w:val="0060035E"/>
    <w:rsid w:val="00600864"/>
    <w:rsid w:val="00601109"/>
    <w:rsid w:val="00601AEA"/>
    <w:rsid w:val="0060218A"/>
    <w:rsid w:val="00602224"/>
    <w:rsid w:val="006024D8"/>
    <w:rsid w:val="0060293D"/>
    <w:rsid w:val="00602A49"/>
    <w:rsid w:val="00602ACE"/>
    <w:rsid w:val="00602D35"/>
    <w:rsid w:val="0060509C"/>
    <w:rsid w:val="0060560D"/>
    <w:rsid w:val="00605925"/>
    <w:rsid w:val="0060606B"/>
    <w:rsid w:val="006073CB"/>
    <w:rsid w:val="00607B5C"/>
    <w:rsid w:val="00610160"/>
    <w:rsid w:val="00610F62"/>
    <w:rsid w:val="00611382"/>
    <w:rsid w:val="006115A0"/>
    <w:rsid w:val="00611DB7"/>
    <w:rsid w:val="00611E1C"/>
    <w:rsid w:val="006128C6"/>
    <w:rsid w:val="00612B02"/>
    <w:rsid w:val="00612FA1"/>
    <w:rsid w:val="00613662"/>
    <w:rsid w:val="006147BC"/>
    <w:rsid w:val="00615039"/>
    <w:rsid w:val="0061538A"/>
    <w:rsid w:val="00615466"/>
    <w:rsid w:val="006154EC"/>
    <w:rsid w:val="00616790"/>
    <w:rsid w:val="00617945"/>
    <w:rsid w:val="00617CFC"/>
    <w:rsid w:val="00617D14"/>
    <w:rsid w:val="0062068E"/>
    <w:rsid w:val="006210C4"/>
    <w:rsid w:val="00621972"/>
    <w:rsid w:val="00621B49"/>
    <w:rsid w:val="00622E7B"/>
    <w:rsid w:val="00622F44"/>
    <w:rsid w:val="00623158"/>
    <w:rsid w:val="00623329"/>
    <w:rsid w:val="00623C34"/>
    <w:rsid w:val="00623ED8"/>
    <w:rsid w:val="006245B6"/>
    <w:rsid w:val="0062603D"/>
    <w:rsid w:val="006262B6"/>
    <w:rsid w:val="00626B80"/>
    <w:rsid w:val="006302D9"/>
    <w:rsid w:val="00630390"/>
    <w:rsid w:val="00630A59"/>
    <w:rsid w:val="00630BAD"/>
    <w:rsid w:val="00631C6A"/>
    <w:rsid w:val="0063215D"/>
    <w:rsid w:val="0063220B"/>
    <w:rsid w:val="0063315C"/>
    <w:rsid w:val="00633543"/>
    <w:rsid w:val="00633581"/>
    <w:rsid w:val="00633C95"/>
    <w:rsid w:val="00634090"/>
    <w:rsid w:val="006344BF"/>
    <w:rsid w:val="00634CDF"/>
    <w:rsid w:val="00635628"/>
    <w:rsid w:val="00635E17"/>
    <w:rsid w:val="00635E78"/>
    <w:rsid w:val="006367F7"/>
    <w:rsid w:val="006372A1"/>
    <w:rsid w:val="006375E0"/>
    <w:rsid w:val="00637B25"/>
    <w:rsid w:val="00640B62"/>
    <w:rsid w:val="006417C0"/>
    <w:rsid w:val="00641BB4"/>
    <w:rsid w:val="006421F7"/>
    <w:rsid w:val="0064297D"/>
    <w:rsid w:val="00643714"/>
    <w:rsid w:val="00643793"/>
    <w:rsid w:val="00644623"/>
    <w:rsid w:val="00644637"/>
    <w:rsid w:val="0064465C"/>
    <w:rsid w:val="00644831"/>
    <w:rsid w:val="0064570E"/>
    <w:rsid w:val="00645D56"/>
    <w:rsid w:val="00645E68"/>
    <w:rsid w:val="00646E2A"/>
    <w:rsid w:val="00647626"/>
    <w:rsid w:val="00650A5E"/>
    <w:rsid w:val="00650C52"/>
    <w:rsid w:val="00651472"/>
    <w:rsid w:val="0065257A"/>
    <w:rsid w:val="0065356C"/>
    <w:rsid w:val="00654074"/>
    <w:rsid w:val="00654E54"/>
    <w:rsid w:val="00655BB1"/>
    <w:rsid w:val="00656105"/>
    <w:rsid w:val="0065652C"/>
    <w:rsid w:val="00656A61"/>
    <w:rsid w:val="0065789B"/>
    <w:rsid w:val="00660478"/>
    <w:rsid w:val="00660825"/>
    <w:rsid w:val="00660E65"/>
    <w:rsid w:val="00661B93"/>
    <w:rsid w:val="00661DE8"/>
    <w:rsid w:val="00661E31"/>
    <w:rsid w:val="006622D3"/>
    <w:rsid w:val="006624D5"/>
    <w:rsid w:val="00662E43"/>
    <w:rsid w:val="006634BA"/>
    <w:rsid w:val="006636D0"/>
    <w:rsid w:val="0066494D"/>
    <w:rsid w:val="00664F9F"/>
    <w:rsid w:val="0066505D"/>
    <w:rsid w:val="00665468"/>
    <w:rsid w:val="00665636"/>
    <w:rsid w:val="00665AF7"/>
    <w:rsid w:val="00665D5F"/>
    <w:rsid w:val="00665FD9"/>
    <w:rsid w:val="006671DF"/>
    <w:rsid w:val="0066768A"/>
    <w:rsid w:val="006702C7"/>
    <w:rsid w:val="00670998"/>
    <w:rsid w:val="00670A04"/>
    <w:rsid w:val="00670A1F"/>
    <w:rsid w:val="00670C65"/>
    <w:rsid w:val="00671A13"/>
    <w:rsid w:val="00671B69"/>
    <w:rsid w:val="00671E9E"/>
    <w:rsid w:val="00672538"/>
    <w:rsid w:val="00673BB6"/>
    <w:rsid w:val="00674110"/>
    <w:rsid w:val="00674923"/>
    <w:rsid w:val="00674C0C"/>
    <w:rsid w:val="00674DCC"/>
    <w:rsid w:val="006750E1"/>
    <w:rsid w:val="00675204"/>
    <w:rsid w:val="00675596"/>
    <w:rsid w:val="00675FFF"/>
    <w:rsid w:val="00676061"/>
    <w:rsid w:val="00676163"/>
    <w:rsid w:val="006761A0"/>
    <w:rsid w:val="006766B9"/>
    <w:rsid w:val="006770F4"/>
    <w:rsid w:val="00677598"/>
    <w:rsid w:val="00680DF1"/>
    <w:rsid w:val="006823BF"/>
    <w:rsid w:val="006824E3"/>
    <w:rsid w:val="00682541"/>
    <w:rsid w:val="00682DED"/>
    <w:rsid w:val="00683720"/>
    <w:rsid w:val="00683A7C"/>
    <w:rsid w:val="00684627"/>
    <w:rsid w:val="006846D0"/>
    <w:rsid w:val="00684CC0"/>
    <w:rsid w:val="00684D7A"/>
    <w:rsid w:val="006858DD"/>
    <w:rsid w:val="00685EFD"/>
    <w:rsid w:val="0068607F"/>
    <w:rsid w:val="00690444"/>
    <w:rsid w:val="006904F7"/>
    <w:rsid w:val="00690705"/>
    <w:rsid w:val="0069239D"/>
    <w:rsid w:val="006923D9"/>
    <w:rsid w:val="006935E9"/>
    <w:rsid w:val="0069379B"/>
    <w:rsid w:val="00693CF3"/>
    <w:rsid w:val="0069433B"/>
    <w:rsid w:val="00694464"/>
    <w:rsid w:val="006953C6"/>
    <w:rsid w:val="0069563E"/>
    <w:rsid w:val="00695DC3"/>
    <w:rsid w:val="00697BE6"/>
    <w:rsid w:val="006A210C"/>
    <w:rsid w:val="006A2991"/>
    <w:rsid w:val="006A2B7D"/>
    <w:rsid w:val="006A32E1"/>
    <w:rsid w:val="006A3377"/>
    <w:rsid w:val="006A4030"/>
    <w:rsid w:val="006A41CA"/>
    <w:rsid w:val="006A42A3"/>
    <w:rsid w:val="006A44CE"/>
    <w:rsid w:val="006A4518"/>
    <w:rsid w:val="006A4B23"/>
    <w:rsid w:val="006A5396"/>
    <w:rsid w:val="006A5399"/>
    <w:rsid w:val="006A587F"/>
    <w:rsid w:val="006A64EA"/>
    <w:rsid w:val="006A7934"/>
    <w:rsid w:val="006A7DC5"/>
    <w:rsid w:val="006B01A2"/>
    <w:rsid w:val="006B0267"/>
    <w:rsid w:val="006B0E95"/>
    <w:rsid w:val="006B12A8"/>
    <w:rsid w:val="006B14E5"/>
    <w:rsid w:val="006B1636"/>
    <w:rsid w:val="006B1A82"/>
    <w:rsid w:val="006B1B06"/>
    <w:rsid w:val="006B270A"/>
    <w:rsid w:val="006B279A"/>
    <w:rsid w:val="006B3370"/>
    <w:rsid w:val="006B3958"/>
    <w:rsid w:val="006B3D81"/>
    <w:rsid w:val="006B46B6"/>
    <w:rsid w:val="006B5444"/>
    <w:rsid w:val="006B701C"/>
    <w:rsid w:val="006B7370"/>
    <w:rsid w:val="006B7687"/>
    <w:rsid w:val="006B7AC8"/>
    <w:rsid w:val="006C0531"/>
    <w:rsid w:val="006C1D94"/>
    <w:rsid w:val="006C2088"/>
    <w:rsid w:val="006C2109"/>
    <w:rsid w:val="006C25E0"/>
    <w:rsid w:val="006C30D4"/>
    <w:rsid w:val="006C3270"/>
    <w:rsid w:val="006C38A1"/>
    <w:rsid w:val="006C3A5B"/>
    <w:rsid w:val="006C41C6"/>
    <w:rsid w:val="006C4284"/>
    <w:rsid w:val="006C4AFF"/>
    <w:rsid w:val="006C569A"/>
    <w:rsid w:val="006C60CC"/>
    <w:rsid w:val="006C6233"/>
    <w:rsid w:val="006C67B0"/>
    <w:rsid w:val="006C7555"/>
    <w:rsid w:val="006C7596"/>
    <w:rsid w:val="006C7EA6"/>
    <w:rsid w:val="006D00BA"/>
    <w:rsid w:val="006D0E22"/>
    <w:rsid w:val="006D15B5"/>
    <w:rsid w:val="006D18C7"/>
    <w:rsid w:val="006D1D70"/>
    <w:rsid w:val="006D1E90"/>
    <w:rsid w:val="006D25E5"/>
    <w:rsid w:val="006D2605"/>
    <w:rsid w:val="006D2799"/>
    <w:rsid w:val="006D27FC"/>
    <w:rsid w:val="006D30C2"/>
    <w:rsid w:val="006D3A04"/>
    <w:rsid w:val="006D40B7"/>
    <w:rsid w:val="006D480E"/>
    <w:rsid w:val="006D4FAA"/>
    <w:rsid w:val="006D5749"/>
    <w:rsid w:val="006D632D"/>
    <w:rsid w:val="006D690A"/>
    <w:rsid w:val="006D7470"/>
    <w:rsid w:val="006D7551"/>
    <w:rsid w:val="006D76DE"/>
    <w:rsid w:val="006D7AC6"/>
    <w:rsid w:val="006E0844"/>
    <w:rsid w:val="006E09E2"/>
    <w:rsid w:val="006E13B8"/>
    <w:rsid w:val="006E142B"/>
    <w:rsid w:val="006E145E"/>
    <w:rsid w:val="006E1ACA"/>
    <w:rsid w:val="006E1B85"/>
    <w:rsid w:val="006E2197"/>
    <w:rsid w:val="006E2EC8"/>
    <w:rsid w:val="006E3685"/>
    <w:rsid w:val="006E38A4"/>
    <w:rsid w:val="006E3C29"/>
    <w:rsid w:val="006E4057"/>
    <w:rsid w:val="006E4938"/>
    <w:rsid w:val="006E4A92"/>
    <w:rsid w:val="006E5DEA"/>
    <w:rsid w:val="006E5EFC"/>
    <w:rsid w:val="006E60C0"/>
    <w:rsid w:val="006E60D2"/>
    <w:rsid w:val="006E6955"/>
    <w:rsid w:val="006E6D30"/>
    <w:rsid w:val="006E7615"/>
    <w:rsid w:val="006E7AD6"/>
    <w:rsid w:val="006E7E4B"/>
    <w:rsid w:val="006E7E9A"/>
    <w:rsid w:val="006F1997"/>
    <w:rsid w:val="006F1A9B"/>
    <w:rsid w:val="006F1CEC"/>
    <w:rsid w:val="006F2011"/>
    <w:rsid w:val="006F2ABE"/>
    <w:rsid w:val="006F3FCC"/>
    <w:rsid w:val="006F4422"/>
    <w:rsid w:val="006F46D0"/>
    <w:rsid w:val="006F5263"/>
    <w:rsid w:val="006F559C"/>
    <w:rsid w:val="006F55B9"/>
    <w:rsid w:val="006F5A2B"/>
    <w:rsid w:val="006F5B12"/>
    <w:rsid w:val="006F5C00"/>
    <w:rsid w:val="006F5EA7"/>
    <w:rsid w:val="006F5EB6"/>
    <w:rsid w:val="006F70EF"/>
    <w:rsid w:val="006F7CCA"/>
    <w:rsid w:val="006F7E7C"/>
    <w:rsid w:val="007008EB"/>
    <w:rsid w:val="007011F4"/>
    <w:rsid w:val="0070217B"/>
    <w:rsid w:val="00702494"/>
    <w:rsid w:val="00702ADE"/>
    <w:rsid w:val="00702BCE"/>
    <w:rsid w:val="00703597"/>
    <w:rsid w:val="007045CC"/>
    <w:rsid w:val="00704BA8"/>
    <w:rsid w:val="0070506F"/>
    <w:rsid w:val="0070519A"/>
    <w:rsid w:val="00705904"/>
    <w:rsid w:val="00705E6D"/>
    <w:rsid w:val="00706B71"/>
    <w:rsid w:val="00706C16"/>
    <w:rsid w:val="00706FD6"/>
    <w:rsid w:val="00707B80"/>
    <w:rsid w:val="00710173"/>
    <w:rsid w:val="00710BB9"/>
    <w:rsid w:val="00711191"/>
    <w:rsid w:val="00711A68"/>
    <w:rsid w:val="00713E09"/>
    <w:rsid w:val="00715188"/>
    <w:rsid w:val="0071528F"/>
    <w:rsid w:val="00715800"/>
    <w:rsid w:val="0071593E"/>
    <w:rsid w:val="007159BE"/>
    <w:rsid w:val="00715BB7"/>
    <w:rsid w:val="00716280"/>
    <w:rsid w:val="007170B1"/>
    <w:rsid w:val="00717BDD"/>
    <w:rsid w:val="0072070E"/>
    <w:rsid w:val="0072072A"/>
    <w:rsid w:val="00721D99"/>
    <w:rsid w:val="00723AD5"/>
    <w:rsid w:val="00723B83"/>
    <w:rsid w:val="00723FC1"/>
    <w:rsid w:val="00725B03"/>
    <w:rsid w:val="00725C7C"/>
    <w:rsid w:val="00726091"/>
    <w:rsid w:val="00726CDC"/>
    <w:rsid w:val="007271B5"/>
    <w:rsid w:val="00727B04"/>
    <w:rsid w:val="00727B91"/>
    <w:rsid w:val="0073176D"/>
    <w:rsid w:val="0073204A"/>
    <w:rsid w:val="0073281C"/>
    <w:rsid w:val="00732946"/>
    <w:rsid w:val="007331B4"/>
    <w:rsid w:val="007341D4"/>
    <w:rsid w:val="00734F16"/>
    <w:rsid w:val="007351B5"/>
    <w:rsid w:val="00736756"/>
    <w:rsid w:val="00736DDD"/>
    <w:rsid w:val="00740B42"/>
    <w:rsid w:val="00741805"/>
    <w:rsid w:val="007420BD"/>
    <w:rsid w:val="00742E58"/>
    <w:rsid w:val="007437C2"/>
    <w:rsid w:val="00743DCE"/>
    <w:rsid w:val="0074466B"/>
    <w:rsid w:val="0074605D"/>
    <w:rsid w:val="007461DE"/>
    <w:rsid w:val="00747223"/>
    <w:rsid w:val="00747256"/>
    <w:rsid w:val="00747D8E"/>
    <w:rsid w:val="0075001A"/>
    <w:rsid w:val="007502AA"/>
    <w:rsid w:val="00751090"/>
    <w:rsid w:val="007514AD"/>
    <w:rsid w:val="0075288A"/>
    <w:rsid w:val="00753275"/>
    <w:rsid w:val="00753EB1"/>
    <w:rsid w:val="007541DA"/>
    <w:rsid w:val="00754B61"/>
    <w:rsid w:val="00755AE2"/>
    <w:rsid w:val="00756A83"/>
    <w:rsid w:val="00756AF7"/>
    <w:rsid w:val="00756CE1"/>
    <w:rsid w:val="007570CB"/>
    <w:rsid w:val="00757391"/>
    <w:rsid w:val="00757745"/>
    <w:rsid w:val="00760564"/>
    <w:rsid w:val="0076106B"/>
    <w:rsid w:val="00761428"/>
    <w:rsid w:val="007615B6"/>
    <w:rsid w:val="0076245B"/>
    <w:rsid w:val="007624D7"/>
    <w:rsid w:val="00762550"/>
    <w:rsid w:val="00762843"/>
    <w:rsid w:val="00762A56"/>
    <w:rsid w:val="00762CFD"/>
    <w:rsid w:val="00763493"/>
    <w:rsid w:val="007637C6"/>
    <w:rsid w:val="00764529"/>
    <w:rsid w:val="007649E6"/>
    <w:rsid w:val="00764DA7"/>
    <w:rsid w:val="00765BF6"/>
    <w:rsid w:val="00765D7E"/>
    <w:rsid w:val="0076653C"/>
    <w:rsid w:val="00766639"/>
    <w:rsid w:val="00766905"/>
    <w:rsid w:val="00766B9A"/>
    <w:rsid w:val="00767312"/>
    <w:rsid w:val="0077056C"/>
    <w:rsid w:val="00770BCC"/>
    <w:rsid w:val="0077192A"/>
    <w:rsid w:val="00771946"/>
    <w:rsid w:val="0077208C"/>
    <w:rsid w:val="0077273E"/>
    <w:rsid w:val="00772E36"/>
    <w:rsid w:val="00772F02"/>
    <w:rsid w:val="00773FDF"/>
    <w:rsid w:val="0077517C"/>
    <w:rsid w:val="00775E09"/>
    <w:rsid w:val="007764C7"/>
    <w:rsid w:val="007766F9"/>
    <w:rsid w:val="0077786A"/>
    <w:rsid w:val="007800DF"/>
    <w:rsid w:val="007800EA"/>
    <w:rsid w:val="007801ED"/>
    <w:rsid w:val="0078035C"/>
    <w:rsid w:val="007805D4"/>
    <w:rsid w:val="007815B1"/>
    <w:rsid w:val="0078204E"/>
    <w:rsid w:val="0078208C"/>
    <w:rsid w:val="007827F4"/>
    <w:rsid w:val="007827F9"/>
    <w:rsid w:val="00783E5B"/>
    <w:rsid w:val="00784D4A"/>
    <w:rsid w:val="00784FFC"/>
    <w:rsid w:val="00785357"/>
    <w:rsid w:val="00785690"/>
    <w:rsid w:val="00785893"/>
    <w:rsid w:val="00785DDE"/>
    <w:rsid w:val="00785FF5"/>
    <w:rsid w:val="00786623"/>
    <w:rsid w:val="00786B44"/>
    <w:rsid w:val="0078753A"/>
    <w:rsid w:val="007875AC"/>
    <w:rsid w:val="0079031B"/>
    <w:rsid w:val="007918FD"/>
    <w:rsid w:val="00791BB3"/>
    <w:rsid w:val="00791F8D"/>
    <w:rsid w:val="00792CFC"/>
    <w:rsid w:val="007931F0"/>
    <w:rsid w:val="00793400"/>
    <w:rsid w:val="00793A97"/>
    <w:rsid w:val="00793EDD"/>
    <w:rsid w:val="0079423D"/>
    <w:rsid w:val="00794D37"/>
    <w:rsid w:val="007959C1"/>
    <w:rsid w:val="0079674D"/>
    <w:rsid w:val="00797A9E"/>
    <w:rsid w:val="00797BDB"/>
    <w:rsid w:val="007A051B"/>
    <w:rsid w:val="007A1473"/>
    <w:rsid w:val="007A2CB0"/>
    <w:rsid w:val="007A4C51"/>
    <w:rsid w:val="007A522B"/>
    <w:rsid w:val="007A5F99"/>
    <w:rsid w:val="007A68CE"/>
    <w:rsid w:val="007A731F"/>
    <w:rsid w:val="007B04DE"/>
    <w:rsid w:val="007B136D"/>
    <w:rsid w:val="007B158B"/>
    <w:rsid w:val="007B15B1"/>
    <w:rsid w:val="007B3151"/>
    <w:rsid w:val="007B37A6"/>
    <w:rsid w:val="007B38EA"/>
    <w:rsid w:val="007B423B"/>
    <w:rsid w:val="007B454D"/>
    <w:rsid w:val="007B603A"/>
    <w:rsid w:val="007B66A3"/>
    <w:rsid w:val="007B69DB"/>
    <w:rsid w:val="007B6C50"/>
    <w:rsid w:val="007B7105"/>
    <w:rsid w:val="007B7193"/>
    <w:rsid w:val="007B7586"/>
    <w:rsid w:val="007B7896"/>
    <w:rsid w:val="007C022C"/>
    <w:rsid w:val="007C0864"/>
    <w:rsid w:val="007C08F5"/>
    <w:rsid w:val="007C38D2"/>
    <w:rsid w:val="007C481D"/>
    <w:rsid w:val="007C493A"/>
    <w:rsid w:val="007C4BCF"/>
    <w:rsid w:val="007C63B3"/>
    <w:rsid w:val="007C6F98"/>
    <w:rsid w:val="007C709C"/>
    <w:rsid w:val="007C7DF2"/>
    <w:rsid w:val="007D23A7"/>
    <w:rsid w:val="007D261F"/>
    <w:rsid w:val="007D26E2"/>
    <w:rsid w:val="007D271E"/>
    <w:rsid w:val="007D2E7E"/>
    <w:rsid w:val="007D3D2B"/>
    <w:rsid w:val="007D4E3B"/>
    <w:rsid w:val="007D4EC3"/>
    <w:rsid w:val="007D5120"/>
    <w:rsid w:val="007D556A"/>
    <w:rsid w:val="007D5897"/>
    <w:rsid w:val="007D6633"/>
    <w:rsid w:val="007D6D20"/>
    <w:rsid w:val="007D71D2"/>
    <w:rsid w:val="007E1829"/>
    <w:rsid w:val="007E19BE"/>
    <w:rsid w:val="007E257D"/>
    <w:rsid w:val="007E25D9"/>
    <w:rsid w:val="007E375E"/>
    <w:rsid w:val="007E3929"/>
    <w:rsid w:val="007E3D1A"/>
    <w:rsid w:val="007E3F68"/>
    <w:rsid w:val="007E46DC"/>
    <w:rsid w:val="007E4959"/>
    <w:rsid w:val="007E4AE4"/>
    <w:rsid w:val="007E4B86"/>
    <w:rsid w:val="007E5203"/>
    <w:rsid w:val="007E5282"/>
    <w:rsid w:val="007E6171"/>
    <w:rsid w:val="007E7113"/>
    <w:rsid w:val="007E72BF"/>
    <w:rsid w:val="007E7FE6"/>
    <w:rsid w:val="007F040C"/>
    <w:rsid w:val="007F0612"/>
    <w:rsid w:val="007F1FE4"/>
    <w:rsid w:val="007F2106"/>
    <w:rsid w:val="007F227E"/>
    <w:rsid w:val="007F258D"/>
    <w:rsid w:val="007F2C40"/>
    <w:rsid w:val="007F2F77"/>
    <w:rsid w:val="007F340E"/>
    <w:rsid w:val="007F3C3F"/>
    <w:rsid w:val="007F53C7"/>
    <w:rsid w:val="007F5E6F"/>
    <w:rsid w:val="007F608C"/>
    <w:rsid w:val="007F6732"/>
    <w:rsid w:val="007F76CE"/>
    <w:rsid w:val="007F7765"/>
    <w:rsid w:val="007F7EE7"/>
    <w:rsid w:val="008007C2"/>
    <w:rsid w:val="00800A26"/>
    <w:rsid w:val="00801946"/>
    <w:rsid w:val="00801982"/>
    <w:rsid w:val="00801D06"/>
    <w:rsid w:val="008022F7"/>
    <w:rsid w:val="0080230B"/>
    <w:rsid w:val="00802ACF"/>
    <w:rsid w:val="00802D2B"/>
    <w:rsid w:val="008036AC"/>
    <w:rsid w:val="00803D9D"/>
    <w:rsid w:val="00804C3C"/>
    <w:rsid w:val="00804F0A"/>
    <w:rsid w:val="008051A8"/>
    <w:rsid w:val="00805328"/>
    <w:rsid w:val="00805A8B"/>
    <w:rsid w:val="008063C5"/>
    <w:rsid w:val="00806693"/>
    <w:rsid w:val="00806B32"/>
    <w:rsid w:val="00807195"/>
    <w:rsid w:val="00807726"/>
    <w:rsid w:val="00810714"/>
    <w:rsid w:val="00810A60"/>
    <w:rsid w:val="008112BA"/>
    <w:rsid w:val="00811998"/>
    <w:rsid w:val="008128C9"/>
    <w:rsid w:val="0081291B"/>
    <w:rsid w:val="00812D34"/>
    <w:rsid w:val="00814B22"/>
    <w:rsid w:val="00814C58"/>
    <w:rsid w:val="00814DF3"/>
    <w:rsid w:val="0081576E"/>
    <w:rsid w:val="008164DA"/>
    <w:rsid w:val="0081681C"/>
    <w:rsid w:val="0081735E"/>
    <w:rsid w:val="00820226"/>
    <w:rsid w:val="0082158F"/>
    <w:rsid w:val="008221D0"/>
    <w:rsid w:val="0082249B"/>
    <w:rsid w:val="008230CA"/>
    <w:rsid w:val="00823418"/>
    <w:rsid w:val="00824C20"/>
    <w:rsid w:val="00824F19"/>
    <w:rsid w:val="0082543E"/>
    <w:rsid w:val="00825603"/>
    <w:rsid w:val="00826401"/>
    <w:rsid w:val="00826666"/>
    <w:rsid w:val="0082746F"/>
    <w:rsid w:val="0083000D"/>
    <w:rsid w:val="00831145"/>
    <w:rsid w:val="008316D3"/>
    <w:rsid w:val="0083323D"/>
    <w:rsid w:val="00833356"/>
    <w:rsid w:val="0083341D"/>
    <w:rsid w:val="00833A34"/>
    <w:rsid w:val="00833A76"/>
    <w:rsid w:val="00833DAD"/>
    <w:rsid w:val="008343BD"/>
    <w:rsid w:val="00834D58"/>
    <w:rsid w:val="00835608"/>
    <w:rsid w:val="00836374"/>
    <w:rsid w:val="0083638E"/>
    <w:rsid w:val="00837ED5"/>
    <w:rsid w:val="00840597"/>
    <w:rsid w:val="00840DA0"/>
    <w:rsid w:val="00840DBB"/>
    <w:rsid w:val="0084138B"/>
    <w:rsid w:val="0084161E"/>
    <w:rsid w:val="00841973"/>
    <w:rsid w:val="00842832"/>
    <w:rsid w:val="00842A48"/>
    <w:rsid w:val="00842BE2"/>
    <w:rsid w:val="00842C7C"/>
    <w:rsid w:val="00842EC5"/>
    <w:rsid w:val="008434CD"/>
    <w:rsid w:val="008436B4"/>
    <w:rsid w:val="00843801"/>
    <w:rsid w:val="008445D5"/>
    <w:rsid w:val="0084473D"/>
    <w:rsid w:val="00844E5C"/>
    <w:rsid w:val="008465C0"/>
    <w:rsid w:val="00850213"/>
    <w:rsid w:val="008507BA"/>
    <w:rsid w:val="00850AA6"/>
    <w:rsid w:val="008511E1"/>
    <w:rsid w:val="00851EA6"/>
    <w:rsid w:val="008528DD"/>
    <w:rsid w:val="00853523"/>
    <w:rsid w:val="008536F9"/>
    <w:rsid w:val="008540BD"/>
    <w:rsid w:val="008542E5"/>
    <w:rsid w:val="00854584"/>
    <w:rsid w:val="00854D1E"/>
    <w:rsid w:val="00855843"/>
    <w:rsid w:val="00855D65"/>
    <w:rsid w:val="008560A5"/>
    <w:rsid w:val="008562DF"/>
    <w:rsid w:val="008607C2"/>
    <w:rsid w:val="00861E2F"/>
    <w:rsid w:val="00861FF4"/>
    <w:rsid w:val="00862057"/>
    <w:rsid w:val="00862894"/>
    <w:rsid w:val="00863050"/>
    <w:rsid w:val="008636B2"/>
    <w:rsid w:val="00863A49"/>
    <w:rsid w:val="00863D56"/>
    <w:rsid w:val="008647A4"/>
    <w:rsid w:val="00864F1C"/>
    <w:rsid w:val="0086554F"/>
    <w:rsid w:val="00865C7B"/>
    <w:rsid w:val="00865E2B"/>
    <w:rsid w:val="008667F3"/>
    <w:rsid w:val="00866FEE"/>
    <w:rsid w:val="008674AA"/>
    <w:rsid w:val="00867E16"/>
    <w:rsid w:val="008705E0"/>
    <w:rsid w:val="0087137D"/>
    <w:rsid w:val="00872250"/>
    <w:rsid w:val="00872F2C"/>
    <w:rsid w:val="00874066"/>
    <w:rsid w:val="00874109"/>
    <w:rsid w:val="00874B35"/>
    <w:rsid w:val="00875404"/>
    <w:rsid w:val="00875941"/>
    <w:rsid w:val="00876E9F"/>
    <w:rsid w:val="0087768E"/>
    <w:rsid w:val="00880181"/>
    <w:rsid w:val="00880267"/>
    <w:rsid w:val="00880455"/>
    <w:rsid w:val="00880A61"/>
    <w:rsid w:val="00881242"/>
    <w:rsid w:val="00882AF9"/>
    <w:rsid w:val="00882C42"/>
    <w:rsid w:val="00884E47"/>
    <w:rsid w:val="00884E58"/>
    <w:rsid w:val="00885B11"/>
    <w:rsid w:val="00886270"/>
    <w:rsid w:val="0088627E"/>
    <w:rsid w:val="00886F74"/>
    <w:rsid w:val="008877DE"/>
    <w:rsid w:val="00887CED"/>
    <w:rsid w:val="00887DE3"/>
    <w:rsid w:val="00890A98"/>
    <w:rsid w:val="00890B3A"/>
    <w:rsid w:val="00891460"/>
    <w:rsid w:val="00892017"/>
    <w:rsid w:val="00892754"/>
    <w:rsid w:val="00893CAA"/>
    <w:rsid w:val="008940F1"/>
    <w:rsid w:val="008945E8"/>
    <w:rsid w:val="008946D1"/>
    <w:rsid w:val="00895F47"/>
    <w:rsid w:val="008962F3"/>
    <w:rsid w:val="0089636D"/>
    <w:rsid w:val="00896AC5"/>
    <w:rsid w:val="00896B1C"/>
    <w:rsid w:val="00896BE1"/>
    <w:rsid w:val="00896EBE"/>
    <w:rsid w:val="008974B9"/>
    <w:rsid w:val="00897699"/>
    <w:rsid w:val="008A0690"/>
    <w:rsid w:val="008A0C7B"/>
    <w:rsid w:val="008A0D89"/>
    <w:rsid w:val="008A209E"/>
    <w:rsid w:val="008A2656"/>
    <w:rsid w:val="008A3699"/>
    <w:rsid w:val="008A49F9"/>
    <w:rsid w:val="008A5D45"/>
    <w:rsid w:val="008A6102"/>
    <w:rsid w:val="008A64E7"/>
    <w:rsid w:val="008A710D"/>
    <w:rsid w:val="008A73C6"/>
    <w:rsid w:val="008B0262"/>
    <w:rsid w:val="008B02AC"/>
    <w:rsid w:val="008B07CC"/>
    <w:rsid w:val="008B09A9"/>
    <w:rsid w:val="008B22E6"/>
    <w:rsid w:val="008B276E"/>
    <w:rsid w:val="008B29ED"/>
    <w:rsid w:val="008B3F22"/>
    <w:rsid w:val="008B4968"/>
    <w:rsid w:val="008B56BA"/>
    <w:rsid w:val="008B5849"/>
    <w:rsid w:val="008B5994"/>
    <w:rsid w:val="008B5D3B"/>
    <w:rsid w:val="008B744A"/>
    <w:rsid w:val="008B76CB"/>
    <w:rsid w:val="008B7A1A"/>
    <w:rsid w:val="008B7C95"/>
    <w:rsid w:val="008C1392"/>
    <w:rsid w:val="008C26A8"/>
    <w:rsid w:val="008C27C4"/>
    <w:rsid w:val="008C2C44"/>
    <w:rsid w:val="008C3853"/>
    <w:rsid w:val="008C399A"/>
    <w:rsid w:val="008C4BB8"/>
    <w:rsid w:val="008C4D76"/>
    <w:rsid w:val="008C4E79"/>
    <w:rsid w:val="008C5362"/>
    <w:rsid w:val="008C5789"/>
    <w:rsid w:val="008C58AB"/>
    <w:rsid w:val="008C6279"/>
    <w:rsid w:val="008C6312"/>
    <w:rsid w:val="008C7036"/>
    <w:rsid w:val="008C7630"/>
    <w:rsid w:val="008C78D4"/>
    <w:rsid w:val="008C7C02"/>
    <w:rsid w:val="008C7DCF"/>
    <w:rsid w:val="008D03A3"/>
    <w:rsid w:val="008D04AA"/>
    <w:rsid w:val="008D0D21"/>
    <w:rsid w:val="008D1601"/>
    <w:rsid w:val="008D1F9E"/>
    <w:rsid w:val="008D3269"/>
    <w:rsid w:val="008D32B3"/>
    <w:rsid w:val="008D381A"/>
    <w:rsid w:val="008D491D"/>
    <w:rsid w:val="008D4AF5"/>
    <w:rsid w:val="008D4B26"/>
    <w:rsid w:val="008D5362"/>
    <w:rsid w:val="008D56E7"/>
    <w:rsid w:val="008D6B88"/>
    <w:rsid w:val="008D7346"/>
    <w:rsid w:val="008D74E0"/>
    <w:rsid w:val="008E07AF"/>
    <w:rsid w:val="008E0A44"/>
    <w:rsid w:val="008E1FEE"/>
    <w:rsid w:val="008E379E"/>
    <w:rsid w:val="008E391B"/>
    <w:rsid w:val="008E3F0F"/>
    <w:rsid w:val="008E473A"/>
    <w:rsid w:val="008E50CD"/>
    <w:rsid w:val="008E5E12"/>
    <w:rsid w:val="008E6BFE"/>
    <w:rsid w:val="008F0256"/>
    <w:rsid w:val="008F097D"/>
    <w:rsid w:val="008F1463"/>
    <w:rsid w:val="008F23F1"/>
    <w:rsid w:val="008F38C0"/>
    <w:rsid w:val="008F3F01"/>
    <w:rsid w:val="008F3F3C"/>
    <w:rsid w:val="008F46D4"/>
    <w:rsid w:val="008F4E9D"/>
    <w:rsid w:val="008F52E7"/>
    <w:rsid w:val="008F6236"/>
    <w:rsid w:val="008F62AF"/>
    <w:rsid w:val="008F68F2"/>
    <w:rsid w:val="008F722E"/>
    <w:rsid w:val="008F7B14"/>
    <w:rsid w:val="008F7C41"/>
    <w:rsid w:val="008F7FF1"/>
    <w:rsid w:val="0090004F"/>
    <w:rsid w:val="00900096"/>
    <w:rsid w:val="009000E1"/>
    <w:rsid w:val="00900578"/>
    <w:rsid w:val="00900BA8"/>
    <w:rsid w:val="00900C76"/>
    <w:rsid w:val="00900D82"/>
    <w:rsid w:val="00900D91"/>
    <w:rsid w:val="0090159C"/>
    <w:rsid w:val="0090175E"/>
    <w:rsid w:val="00901BCB"/>
    <w:rsid w:val="00902853"/>
    <w:rsid w:val="009038D9"/>
    <w:rsid w:val="00904342"/>
    <w:rsid w:val="00905A0A"/>
    <w:rsid w:val="00905D15"/>
    <w:rsid w:val="00905F64"/>
    <w:rsid w:val="00905FD3"/>
    <w:rsid w:val="009064D6"/>
    <w:rsid w:val="00907390"/>
    <w:rsid w:val="0090740A"/>
    <w:rsid w:val="009075D6"/>
    <w:rsid w:val="00907AD6"/>
    <w:rsid w:val="00910175"/>
    <w:rsid w:val="00910293"/>
    <w:rsid w:val="00910DD4"/>
    <w:rsid w:val="00911414"/>
    <w:rsid w:val="00911640"/>
    <w:rsid w:val="009116D2"/>
    <w:rsid w:val="00911B1A"/>
    <w:rsid w:val="00911F77"/>
    <w:rsid w:val="009121F6"/>
    <w:rsid w:val="00912A46"/>
    <w:rsid w:val="00912E5B"/>
    <w:rsid w:val="00912F7D"/>
    <w:rsid w:val="0091372F"/>
    <w:rsid w:val="009139F1"/>
    <w:rsid w:val="00913E90"/>
    <w:rsid w:val="009151FF"/>
    <w:rsid w:val="009173B5"/>
    <w:rsid w:val="00917EEC"/>
    <w:rsid w:val="00920107"/>
    <w:rsid w:val="00920E64"/>
    <w:rsid w:val="00920F9F"/>
    <w:rsid w:val="00920FFE"/>
    <w:rsid w:val="00921890"/>
    <w:rsid w:val="00921E29"/>
    <w:rsid w:val="00921FD5"/>
    <w:rsid w:val="009222A0"/>
    <w:rsid w:val="00922407"/>
    <w:rsid w:val="00922C9E"/>
    <w:rsid w:val="00922D8C"/>
    <w:rsid w:val="00922F7D"/>
    <w:rsid w:val="00923383"/>
    <w:rsid w:val="009242EC"/>
    <w:rsid w:val="0092500B"/>
    <w:rsid w:val="00925BCF"/>
    <w:rsid w:val="00926E0D"/>
    <w:rsid w:val="009270BF"/>
    <w:rsid w:val="00930E04"/>
    <w:rsid w:val="00931099"/>
    <w:rsid w:val="00931D23"/>
    <w:rsid w:val="00932240"/>
    <w:rsid w:val="00934466"/>
    <w:rsid w:val="00934618"/>
    <w:rsid w:val="009346A4"/>
    <w:rsid w:val="0093499E"/>
    <w:rsid w:val="009357DD"/>
    <w:rsid w:val="00935F99"/>
    <w:rsid w:val="00936372"/>
    <w:rsid w:val="00936DC9"/>
    <w:rsid w:val="00936FE5"/>
    <w:rsid w:val="00937731"/>
    <w:rsid w:val="00937BD0"/>
    <w:rsid w:val="00940893"/>
    <w:rsid w:val="00940C2E"/>
    <w:rsid w:val="00940EAF"/>
    <w:rsid w:val="0094100C"/>
    <w:rsid w:val="0094107B"/>
    <w:rsid w:val="0094171C"/>
    <w:rsid w:val="009418FB"/>
    <w:rsid w:val="009419D8"/>
    <w:rsid w:val="00941A3C"/>
    <w:rsid w:val="009425FB"/>
    <w:rsid w:val="00942981"/>
    <w:rsid w:val="009431F1"/>
    <w:rsid w:val="0094392C"/>
    <w:rsid w:val="00943E02"/>
    <w:rsid w:val="00944027"/>
    <w:rsid w:val="0094546B"/>
    <w:rsid w:val="00945FB7"/>
    <w:rsid w:val="0094627F"/>
    <w:rsid w:val="00946666"/>
    <w:rsid w:val="009468A1"/>
    <w:rsid w:val="00946B40"/>
    <w:rsid w:val="009473BF"/>
    <w:rsid w:val="00947BD4"/>
    <w:rsid w:val="00947D0A"/>
    <w:rsid w:val="00947F92"/>
    <w:rsid w:val="00951BA2"/>
    <w:rsid w:val="00953713"/>
    <w:rsid w:val="00953A3F"/>
    <w:rsid w:val="00953DB6"/>
    <w:rsid w:val="009543E2"/>
    <w:rsid w:val="009545E9"/>
    <w:rsid w:val="009545EF"/>
    <w:rsid w:val="009547F0"/>
    <w:rsid w:val="00955314"/>
    <w:rsid w:val="00955CCE"/>
    <w:rsid w:val="00956058"/>
    <w:rsid w:val="00956296"/>
    <w:rsid w:val="00956577"/>
    <w:rsid w:val="00957918"/>
    <w:rsid w:val="00957C8C"/>
    <w:rsid w:val="00960369"/>
    <w:rsid w:val="00960482"/>
    <w:rsid w:val="00960484"/>
    <w:rsid w:val="00960A30"/>
    <w:rsid w:val="0096123A"/>
    <w:rsid w:val="00961F4F"/>
    <w:rsid w:val="00962245"/>
    <w:rsid w:val="0096252D"/>
    <w:rsid w:val="00962645"/>
    <w:rsid w:val="00963317"/>
    <w:rsid w:val="00964A93"/>
    <w:rsid w:val="00964C0B"/>
    <w:rsid w:val="00965730"/>
    <w:rsid w:val="00965BEA"/>
    <w:rsid w:val="00965D9D"/>
    <w:rsid w:val="00966022"/>
    <w:rsid w:val="009677FE"/>
    <w:rsid w:val="00967E90"/>
    <w:rsid w:val="00967EC6"/>
    <w:rsid w:val="00970183"/>
    <w:rsid w:val="009702E6"/>
    <w:rsid w:val="00970B7D"/>
    <w:rsid w:val="00971A44"/>
    <w:rsid w:val="009723EC"/>
    <w:rsid w:val="00972716"/>
    <w:rsid w:val="00972AAF"/>
    <w:rsid w:val="00973023"/>
    <w:rsid w:val="0097381D"/>
    <w:rsid w:val="00973B7D"/>
    <w:rsid w:val="00973FC9"/>
    <w:rsid w:val="0097526F"/>
    <w:rsid w:val="00976252"/>
    <w:rsid w:val="0097659F"/>
    <w:rsid w:val="00976682"/>
    <w:rsid w:val="00976C3D"/>
    <w:rsid w:val="00976E88"/>
    <w:rsid w:val="0097740C"/>
    <w:rsid w:val="00977638"/>
    <w:rsid w:val="00977660"/>
    <w:rsid w:val="009776A0"/>
    <w:rsid w:val="00977BCB"/>
    <w:rsid w:val="00977D67"/>
    <w:rsid w:val="0098049A"/>
    <w:rsid w:val="009804C8"/>
    <w:rsid w:val="0098076A"/>
    <w:rsid w:val="00981A56"/>
    <w:rsid w:val="00982291"/>
    <w:rsid w:val="009829AE"/>
    <w:rsid w:val="00982D4D"/>
    <w:rsid w:val="0098458D"/>
    <w:rsid w:val="009846DB"/>
    <w:rsid w:val="00985017"/>
    <w:rsid w:val="00985522"/>
    <w:rsid w:val="00985A01"/>
    <w:rsid w:val="00985D4A"/>
    <w:rsid w:val="00990036"/>
    <w:rsid w:val="00990220"/>
    <w:rsid w:val="00990522"/>
    <w:rsid w:val="00990972"/>
    <w:rsid w:val="00990C65"/>
    <w:rsid w:val="00990CA6"/>
    <w:rsid w:val="0099115A"/>
    <w:rsid w:val="00991475"/>
    <w:rsid w:val="009918F5"/>
    <w:rsid w:val="009926B6"/>
    <w:rsid w:val="009926C7"/>
    <w:rsid w:val="00993141"/>
    <w:rsid w:val="00993215"/>
    <w:rsid w:val="00993C2D"/>
    <w:rsid w:val="00994829"/>
    <w:rsid w:val="00994A58"/>
    <w:rsid w:val="00995426"/>
    <w:rsid w:val="009954CD"/>
    <w:rsid w:val="009954E7"/>
    <w:rsid w:val="00995DFB"/>
    <w:rsid w:val="00996244"/>
    <w:rsid w:val="00996E8A"/>
    <w:rsid w:val="00997389"/>
    <w:rsid w:val="009A0981"/>
    <w:rsid w:val="009A172B"/>
    <w:rsid w:val="009A1DF2"/>
    <w:rsid w:val="009A2FF3"/>
    <w:rsid w:val="009A3259"/>
    <w:rsid w:val="009A3495"/>
    <w:rsid w:val="009A37F6"/>
    <w:rsid w:val="009A3B97"/>
    <w:rsid w:val="009A4704"/>
    <w:rsid w:val="009A4809"/>
    <w:rsid w:val="009A49DB"/>
    <w:rsid w:val="009A54F0"/>
    <w:rsid w:val="009A5A58"/>
    <w:rsid w:val="009A6348"/>
    <w:rsid w:val="009A6811"/>
    <w:rsid w:val="009A68FF"/>
    <w:rsid w:val="009A6B5D"/>
    <w:rsid w:val="009A6E6C"/>
    <w:rsid w:val="009A7177"/>
    <w:rsid w:val="009B0C30"/>
    <w:rsid w:val="009B0E71"/>
    <w:rsid w:val="009B1584"/>
    <w:rsid w:val="009B1DE3"/>
    <w:rsid w:val="009B21C6"/>
    <w:rsid w:val="009B22F0"/>
    <w:rsid w:val="009B2E4B"/>
    <w:rsid w:val="009B316E"/>
    <w:rsid w:val="009B41F5"/>
    <w:rsid w:val="009B4A17"/>
    <w:rsid w:val="009B51BD"/>
    <w:rsid w:val="009B5A71"/>
    <w:rsid w:val="009B5DBF"/>
    <w:rsid w:val="009B754F"/>
    <w:rsid w:val="009B7A99"/>
    <w:rsid w:val="009B7BF3"/>
    <w:rsid w:val="009C014A"/>
    <w:rsid w:val="009C1E26"/>
    <w:rsid w:val="009C27D4"/>
    <w:rsid w:val="009C2B18"/>
    <w:rsid w:val="009C2F64"/>
    <w:rsid w:val="009C30A4"/>
    <w:rsid w:val="009C4F1F"/>
    <w:rsid w:val="009C5C9B"/>
    <w:rsid w:val="009C5F77"/>
    <w:rsid w:val="009C64C4"/>
    <w:rsid w:val="009C6955"/>
    <w:rsid w:val="009C6A8E"/>
    <w:rsid w:val="009C6F93"/>
    <w:rsid w:val="009C77CF"/>
    <w:rsid w:val="009D051C"/>
    <w:rsid w:val="009D0694"/>
    <w:rsid w:val="009D0849"/>
    <w:rsid w:val="009D1D7B"/>
    <w:rsid w:val="009D260D"/>
    <w:rsid w:val="009D2BBA"/>
    <w:rsid w:val="009D2F47"/>
    <w:rsid w:val="009D33DD"/>
    <w:rsid w:val="009D4110"/>
    <w:rsid w:val="009D4E76"/>
    <w:rsid w:val="009D4F7B"/>
    <w:rsid w:val="009D6C4D"/>
    <w:rsid w:val="009D7035"/>
    <w:rsid w:val="009D71FB"/>
    <w:rsid w:val="009D77CF"/>
    <w:rsid w:val="009D7D29"/>
    <w:rsid w:val="009D7D95"/>
    <w:rsid w:val="009E06E3"/>
    <w:rsid w:val="009E0FBE"/>
    <w:rsid w:val="009E15EA"/>
    <w:rsid w:val="009E242C"/>
    <w:rsid w:val="009E2B27"/>
    <w:rsid w:val="009E3612"/>
    <w:rsid w:val="009E3A85"/>
    <w:rsid w:val="009E3C6F"/>
    <w:rsid w:val="009E3D28"/>
    <w:rsid w:val="009E41F2"/>
    <w:rsid w:val="009E47EE"/>
    <w:rsid w:val="009E4896"/>
    <w:rsid w:val="009E5716"/>
    <w:rsid w:val="009E58E1"/>
    <w:rsid w:val="009E5B94"/>
    <w:rsid w:val="009E6F51"/>
    <w:rsid w:val="009E7932"/>
    <w:rsid w:val="009E7A63"/>
    <w:rsid w:val="009F01B4"/>
    <w:rsid w:val="009F0824"/>
    <w:rsid w:val="009F0E23"/>
    <w:rsid w:val="009F248A"/>
    <w:rsid w:val="009F4668"/>
    <w:rsid w:val="009F603F"/>
    <w:rsid w:val="009F6ACE"/>
    <w:rsid w:val="009F6BCE"/>
    <w:rsid w:val="009F6BE7"/>
    <w:rsid w:val="009F7547"/>
    <w:rsid w:val="009F79DB"/>
    <w:rsid w:val="009F7C10"/>
    <w:rsid w:val="00A01D91"/>
    <w:rsid w:val="00A02E06"/>
    <w:rsid w:val="00A02F39"/>
    <w:rsid w:val="00A037E5"/>
    <w:rsid w:val="00A03B37"/>
    <w:rsid w:val="00A046C6"/>
    <w:rsid w:val="00A0593C"/>
    <w:rsid w:val="00A06118"/>
    <w:rsid w:val="00A06392"/>
    <w:rsid w:val="00A06B78"/>
    <w:rsid w:val="00A116D2"/>
    <w:rsid w:val="00A11DAD"/>
    <w:rsid w:val="00A11EF8"/>
    <w:rsid w:val="00A122FD"/>
    <w:rsid w:val="00A1262B"/>
    <w:rsid w:val="00A131F2"/>
    <w:rsid w:val="00A1334A"/>
    <w:rsid w:val="00A13459"/>
    <w:rsid w:val="00A13526"/>
    <w:rsid w:val="00A15317"/>
    <w:rsid w:val="00A15353"/>
    <w:rsid w:val="00A172E4"/>
    <w:rsid w:val="00A17763"/>
    <w:rsid w:val="00A179A3"/>
    <w:rsid w:val="00A20124"/>
    <w:rsid w:val="00A21121"/>
    <w:rsid w:val="00A21153"/>
    <w:rsid w:val="00A21945"/>
    <w:rsid w:val="00A21B8B"/>
    <w:rsid w:val="00A21F73"/>
    <w:rsid w:val="00A22261"/>
    <w:rsid w:val="00A22F14"/>
    <w:rsid w:val="00A23B14"/>
    <w:rsid w:val="00A2437F"/>
    <w:rsid w:val="00A246CF"/>
    <w:rsid w:val="00A252CA"/>
    <w:rsid w:val="00A2533C"/>
    <w:rsid w:val="00A25836"/>
    <w:rsid w:val="00A25ADF"/>
    <w:rsid w:val="00A26F97"/>
    <w:rsid w:val="00A2706D"/>
    <w:rsid w:val="00A277D4"/>
    <w:rsid w:val="00A27EE4"/>
    <w:rsid w:val="00A300FE"/>
    <w:rsid w:val="00A31256"/>
    <w:rsid w:val="00A315CF"/>
    <w:rsid w:val="00A32241"/>
    <w:rsid w:val="00A32763"/>
    <w:rsid w:val="00A327A0"/>
    <w:rsid w:val="00A33BEA"/>
    <w:rsid w:val="00A33EAA"/>
    <w:rsid w:val="00A3436B"/>
    <w:rsid w:val="00A34A31"/>
    <w:rsid w:val="00A35786"/>
    <w:rsid w:val="00A35AFC"/>
    <w:rsid w:val="00A3666B"/>
    <w:rsid w:val="00A37117"/>
    <w:rsid w:val="00A37629"/>
    <w:rsid w:val="00A37CB4"/>
    <w:rsid w:val="00A40D60"/>
    <w:rsid w:val="00A40F64"/>
    <w:rsid w:val="00A433D5"/>
    <w:rsid w:val="00A43CCA"/>
    <w:rsid w:val="00A4486E"/>
    <w:rsid w:val="00A450F2"/>
    <w:rsid w:val="00A46AB0"/>
    <w:rsid w:val="00A47A7D"/>
    <w:rsid w:val="00A47D43"/>
    <w:rsid w:val="00A500B4"/>
    <w:rsid w:val="00A5060D"/>
    <w:rsid w:val="00A507DD"/>
    <w:rsid w:val="00A50C16"/>
    <w:rsid w:val="00A51031"/>
    <w:rsid w:val="00A51332"/>
    <w:rsid w:val="00A51D01"/>
    <w:rsid w:val="00A52193"/>
    <w:rsid w:val="00A523A3"/>
    <w:rsid w:val="00A5278C"/>
    <w:rsid w:val="00A534EB"/>
    <w:rsid w:val="00A53DE5"/>
    <w:rsid w:val="00A53E72"/>
    <w:rsid w:val="00A53F6D"/>
    <w:rsid w:val="00A540D8"/>
    <w:rsid w:val="00A5439D"/>
    <w:rsid w:val="00A545AC"/>
    <w:rsid w:val="00A545DD"/>
    <w:rsid w:val="00A54BC7"/>
    <w:rsid w:val="00A55254"/>
    <w:rsid w:val="00A55888"/>
    <w:rsid w:val="00A559AE"/>
    <w:rsid w:val="00A57AF2"/>
    <w:rsid w:val="00A602C2"/>
    <w:rsid w:val="00A6054D"/>
    <w:rsid w:val="00A60649"/>
    <w:rsid w:val="00A609E3"/>
    <w:rsid w:val="00A61815"/>
    <w:rsid w:val="00A619CB"/>
    <w:rsid w:val="00A62081"/>
    <w:rsid w:val="00A62B38"/>
    <w:rsid w:val="00A632A1"/>
    <w:rsid w:val="00A63504"/>
    <w:rsid w:val="00A636CC"/>
    <w:rsid w:val="00A63D4E"/>
    <w:rsid w:val="00A649CD"/>
    <w:rsid w:val="00A65A36"/>
    <w:rsid w:val="00A65D67"/>
    <w:rsid w:val="00A6623E"/>
    <w:rsid w:val="00A674A7"/>
    <w:rsid w:val="00A67914"/>
    <w:rsid w:val="00A6795B"/>
    <w:rsid w:val="00A67A09"/>
    <w:rsid w:val="00A700D9"/>
    <w:rsid w:val="00A70361"/>
    <w:rsid w:val="00A70B5B"/>
    <w:rsid w:val="00A70E34"/>
    <w:rsid w:val="00A710A0"/>
    <w:rsid w:val="00A71A0B"/>
    <w:rsid w:val="00A71AAC"/>
    <w:rsid w:val="00A72684"/>
    <w:rsid w:val="00A72B4A"/>
    <w:rsid w:val="00A72E5E"/>
    <w:rsid w:val="00A73ABD"/>
    <w:rsid w:val="00A74152"/>
    <w:rsid w:val="00A74893"/>
    <w:rsid w:val="00A7664D"/>
    <w:rsid w:val="00A7696C"/>
    <w:rsid w:val="00A76D74"/>
    <w:rsid w:val="00A80588"/>
    <w:rsid w:val="00A80890"/>
    <w:rsid w:val="00A81B31"/>
    <w:rsid w:val="00A83005"/>
    <w:rsid w:val="00A8311F"/>
    <w:rsid w:val="00A84847"/>
    <w:rsid w:val="00A85081"/>
    <w:rsid w:val="00A8526F"/>
    <w:rsid w:val="00A855FF"/>
    <w:rsid w:val="00A8571C"/>
    <w:rsid w:val="00A85A60"/>
    <w:rsid w:val="00A86900"/>
    <w:rsid w:val="00A86B52"/>
    <w:rsid w:val="00A86DB0"/>
    <w:rsid w:val="00A86F3A"/>
    <w:rsid w:val="00A87497"/>
    <w:rsid w:val="00A90221"/>
    <w:rsid w:val="00A93476"/>
    <w:rsid w:val="00A94790"/>
    <w:rsid w:val="00A94AEC"/>
    <w:rsid w:val="00A94FB7"/>
    <w:rsid w:val="00A953E0"/>
    <w:rsid w:val="00A95E62"/>
    <w:rsid w:val="00A960CE"/>
    <w:rsid w:val="00A96504"/>
    <w:rsid w:val="00A97E50"/>
    <w:rsid w:val="00AA0960"/>
    <w:rsid w:val="00AA11CB"/>
    <w:rsid w:val="00AA21CB"/>
    <w:rsid w:val="00AA25FD"/>
    <w:rsid w:val="00AA29B7"/>
    <w:rsid w:val="00AA4505"/>
    <w:rsid w:val="00AA4F92"/>
    <w:rsid w:val="00AA56A7"/>
    <w:rsid w:val="00AA5F55"/>
    <w:rsid w:val="00AA603A"/>
    <w:rsid w:val="00AA69BB"/>
    <w:rsid w:val="00AA6C6E"/>
    <w:rsid w:val="00AA6C75"/>
    <w:rsid w:val="00AA718B"/>
    <w:rsid w:val="00AB0D54"/>
    <w:rsid w:val="00AB0FD6"/>
    <w:rsid w:val="00AB1790"/>
    <w:rsid w:val="00AB27BF"/>
    <w:rsid w:val="00AB2B01"/>
    <w:rsid w:val="00AB2CA2"/>
    <w:rsid w:val="00AB4978"/>
    <w:rsid w:val="00AB5514"/>
    <w:rsid w:val="00AB5E7C"/>
    <w:rsid w:val="00AB5EDD"/>
    <w:rsid w:val="00AB6040"/>
    <w:rsid w:val="00AB64B9"/>
    <w:rsid w:val="00AB69E5"/>
    <w:rsid w:val="00AB6E40"/>
    <w:rsid w:val="00AB6F9D"/>
    <w:rsid w:val="00AB71D8"/>
    <w:rsid w:val="00AB75C9"/>
    <w:rsid w:val="00AB77CB"/>
    <w:rsid w:val="00AC0944"/>
    <w:rsid w:val="00AC1104"/>
    <w:rsid w:val="00AC11CE"/>
    <w:rsid w:val="00AC1D29"/>
    <w:rsid w:val="00AC1E90"/>
    <w:rsid w:val="00AC1F32"/>
    <w:rsid w:val="00AC25CE"/>
    <w:rsid w:val="00AC27A7"/>
    <w:rsid w:val="00AC38B1"/>
    <w:rsid w:val="00AC38EA"/>
    <w:rsid w:val="00AC4133"/>
    <w:rsid w:val="00AC427B"/>
    <w:rsid w:val="00AC4417"/>
    <w:rsid w:val="00AC5AB7"/>
    <w:rsid w:val="00AC66FE"/>
    <w:rsid w:val="00AC6807"/>
    <w:rsid w:val="00AC6B6F"/>
    <w:rsid w:val="00AC74FC"/>
    <w:rsid w:val="00AD00BB"/>
    <w:rsid w:val="00AD00DF"/>
    <w:rsid w:val="00AD04F1"/>
    <w:rsid w:val="00AD05E7"/>
    <w:rsid w:val="00AD148B"/>
    <w:rsid w:val="00AD17AB"/>
    <w:rsid w:val="00AD2193"/>
    <w:rsid w:val="00AD3262"/>
    <w:rsid w:val="00AD4257"/>
    <w:rsid w:val="00AD5770"/>
    <w:rsid w:val="00AD627B"/>
    <w:rsid w:val="00AD6E71"/>
    <w:rsid w:val="00AE0136"/>
    <w:rsid w:val="00AE0918"/>
    <w:rsid w:val="00AE12CE"/>
    <w:rsid w:val="00AE230B"/>
    <w:rsid w:val="00AE2752"/>
    <w:rsid w:val="00AE2BA6"/>
    <w:rsid w:val="00AE2C99"/>
    <w:rsid w:val="00AE37EA"/>
    <w:rsid w:val="00AE3EAB"/>
    <w:rsid w:val="00AE4B66"/>
    <w:rsid w:val="00AE4DE4"/>
    <w:rsid w:val="00AE4FC6"/>
    <w:rsid w:val="00AE544E"/>
    <w:rsid w:val="00AE6266"/>
    <w:rsid w:val="00AE6571"/>
    <w:rsid w:val="00AE6A48"/>
    <w:rsid w:val="00AE6BBD"/>
    <w:rsid w:val="00AE6F84"/>
    <w:rsid w:val="00AE71A2"/>
    <w:rsid w:val="00AE74DD"/>
    <w:rsid w:val="00AE7C0E"/>
    <w:rsid w:val="00AE7D07"/>
    <w:rsid w:val="00AF0E3E"/>
    <w:rsid w:val="00AF0EBC"/>
    <w:rsid w:val="00AF1ABC"/>
    <w:rsid w:val="00AF1CA1"/>
    <w:rsid w:val="00AF1CBA"/>
    <w:rsid w:val="00AF218B"/>
    <w:rsid w:val="00AF2B53"/>
    <w:rsid w:val="00AF493E"/>
    <w:rsid w:val="00AF4B62"/>
    <w:rsid w:val="00AF5339"/>
    <w:rsid w:val="00AF55CB"/>
    <w:rsid w:val="00AF55FF"/>
    <w:rsid w:val="00AF626F"/>
    <w:rsid w:val="00AF6FFA"/>
    <w:rsid w:val="00AF766D"/>
    <w:rsid w:val="00AF76D9"/>
    <w:rsid w:val="00AF7A93"/>
    <w:rsid w:val="00AF7AB9"/>
    <w:rsid w:val="00B01A2D"/>
    <w:rsid w:val="00B01B92"/>
    <w:rsid w:val="00B01F4E"/>
    <w:rsid w:val="00B01F80"/>
    <w:rsid w:val="00B02492"/>
    <w:rsid w:val="00B02DC4"/>
    <w:rsid w:val="00B03AF0"/>
    <w:rsid w:val="00B042A6"/>
    <w:rsid w:val="00B0441D"/>
    <w:rsid w:val="00B049F6"/>
    <w:rsid w:val="00B04ABC"/>
    <w:rsid w:val="00B058C3"/>
    <w:rsid w:val="00B06412"/>
    <w:rsid w:val="00B06A52"/>
    <w:rsid w:val="00B07241"/>
    <w:rsid w:val="00B07C65"/>
    <w:rsid w:val="00B07CB9"/>
    <w:rsid w:val="00B11599"/>
    <w:rsid w:val="00B11852"/>
    <w:rsid w:val="00B119FE"/>
    <w:rsid w:val="00B120FD"/>
    <w:rsid w:val="00B121EA"/>
    <w:rsid w:val="00B12543"/>
    <w:rsid w:val="00B1381D"/>
    <w:rsid w:val="00B13BBA"/>
    <w:rsid w:val="00B13FA9"/>
    <w:rsid w:val="00B146CA"/>
    <w:rsid w:val="00B149CF"/>
    <w:rsid w:val="00B14D3C"/>
    <w:rsid w:val="00B1503A"/>
    <w:rsid w:val="00B15A9C"/>
    <w:rsid w:val="00B2045C"/>
    <w:rsid w:val="00B206AB"/>
    <w:rsid w:val="00B20949"/>
    <w:rsid w:val="00B21CDE"/>
    <w:rsid w:val="00B21DCB"/>
    <w:rsid w:val="00B22823"/>
    <w:rsid w:val="00B23315"/>
    <w:rsid w:val="00B23521"/>
    <w:rsid w:val="00B235E5"/>
    <w:rsid w:val="00B243A7"/>
    <w:rsid w:val="00B24C7F"/>
    <w:rsid w:val="00B24E64"/>
    <w:rsid w:val="00B258C1"/>
    <w:rsid w:val="00B25A9E"/>
    <w:rsid w:val="00B262D1"/>
    <w:rsid w:val="00B2684B"/>
    <w:rsid w:val="00B27B34"/>
    <w:rsid w:val="00B30123"/>
    <w:rsid w:val="00B302D4"/>
    <w:rsid w:val="00B3297B"/>
    <w:rsid w:val="00B33567"/>
    <w:rsid w:val="00B33BEB"/>
    <w:rsid w:val="00B34D8A"/>
    <w:rsid w:val="00B35ED1"/>
    <w:rsid w:val="00B35F77"/>
    <w:rsid w:val="00B361E5"/>
    <w:rsid w:val="00B36C20"/>
    <w:rsid w:val="00B36F21"/>
    <w:rsid w:val="00B36F91"/>
    <w:rsid w:val="00B36F9A"/>
    <w:rsid w:val="00B37527"/>
    <w:rsid w:val="00B4026B"/>
    <w:rsid w:val="00B40AB6"/>
    <w:rsid w:val="00B40E3D"/>
    <w:rsid w:val="00B4178A"/>
    <w:rsid w:val="00B417AE"/>
    <w:rsid w:val="00B44BD9"/>
    <w:rsid w:val="00B45111"/>
    <w:rsid w:val="00B456DB"/>
    <w:rsid w:val="00B4579B"/>
    <w:rsid w:val="00B45E68"/>
    <w:rsid w:val="00B46397"/>
    <w:rsid w:val="00B46653"/>
    <w:rsid w:val="00B46907"/>
    <w:rsid w:val="00B46BB4"/>
    <w:rsid w:val="00B477F6"/>
    <w:rsid w:val="00B5059A"/>
    <w:rsid w:val="00B51A90"/>
    <w:rsid w:val="00B5381E"/>
    <w:rsid w:val="00B5445A"/>
    <w:rsid w:val="00B544E3"/>
    <w:rsid w:val="00B5461F"/>
    <w:rsid w:val="00B54E2F"/>
    <w:rsid w:val="00B54E6A"/>
    <w:rsid w:val="00B5551C"/>
    <w:rsid w:val="00B55EC2"/>
    <w:rsid w:val="00B565FB"/>
    <w:rsid w:val="00B56753"/>
    <w:rsid w:val="00B57368"/>
    <w:rsid w:val="00B573C9"/>
    <w:rsid w:val="00B579CE"/>
    <w:rsid w:val="00B61243"/>
    <w:rsid w:val="00B61C60"/>
    <w:rsid w:val="00B62701"/>
    <w:rsid w:val="00B63902"/>
    <w:rsid w:val="00B6406F"/>
    <w:rsid w:val="00B64420"/>
    <w:rsid w:val="00B64ECA"/>
    <w:rsid w:val="00B656BE"/>
    <w:rsid w:val="00B65AAF"/>
    <w:rsid w:val="00B65D42"/>
    <w:rsid w:val="00B67A37"/>
    <w:rsid w:val="00B67A57"/>
    <w:rsid w:val="00B67DE9"/>
    <w:rsid w:val="00B70043"/>
    <w:rsid w:val="00B70449"/>
    <w:rsid w:val="00B705A3"/>
    <w:rsid w:val="00B7117C"/>
    <w:rsid w:val="00B71792"/>
    <w:rsid w:val="00B71AB6"/>
    <w:rsid w:val="00B7203D"/>
    <w:rsid w:val="00B72D70"/>
    <w:rsid w:val="00B739FD"/>
    <w:rsid w:val="00B7427D"/>
    <w:rsid w:val="00B74B3F"/>
    <w:rsid w:val="00B75B62"/>
    <w:rsid w:val="00B75BE6"/>
    <w:rsid w:val="00B75F60"/>
    <w:rsid w:val="00B76A7E"/>
    <w:rsid w:val="00B773B6"/>
    <w:rsid w:val="00B774B9"/>
    <w:rsid w:val="00B77839"/>
    <w:rsid w:val="00B77D52"/>
    <w:rsid w:val="00B8069D"/>
    <w:rsid w:val="00B8087F"/>
    <w:rsid w:val="00B80DB3"/>
    <w:rsid w:val="00B8101B"/>
    <w:rsid w:val="00B82278"/>
    <w:rsid w:val="00B831DB"/>
    <w:rsid w:val="00B8336F"/>
    <w:rsid w:val="00B83663"/>
    <w:rsid w:val="00B83740"/>
    <w:rsid w:val="00B837A1"/>
    <w:rsid w:val="00B84155"/>
    <w:rsid w:val="00B841EE"/>
    <w:rsid w:val="00B848AA"/>
    <w:rsid w:val="00B85DBB"/>
    <w:rsid w:val="00B860AA"/>
    <w:rsid w:val="00B866F5"/>
    <w:rsid w:val="00B86EE5"/>
    <w:rsid w:val="00B877FE"/>
    <w:rsid w:val="00B9031A"/>
    <w:rsid w:val="00B9043F"/>
    <w:rsid w:val="00B90BE2"/>
    <w:rsid w:val="00B9117C"/>
    <w:rsid w:val="00B91399"/>
    <w:rsid w:val="00B913ED"/>
    <w:rsid w:val="00B92328"/>
    <w:rsid w:val="00B923C9"/>
    <w:rsid w:val="00B93543"/>
    <w:rsid w:val="00B9389E"/>
    <w:rsid w:val="00B93DFE"/>
    <w:rsid w:val="00B93FB9"/>
    <w:rsid w:val="00B94129"/>
    <w:rsid w:val="00B94301"/>
    <w:rsid w:val="00B9441A"/>
    <w:rsid w:val="00B95576"/>
    <w:rsid w:val="00B96103"/>
    <w:rsid w:val="00B96A78"/>
    <w:rsid w:val="00B96AD5"/>
    <w:rsid w:val="00B971C7"/>
    <w:rsid w:val="00B974B0"/>
    <w:rsid w:val="00B97573"/>
    <w:rsid w:val="00B97F64"/>
    <w:rsid w:val="00BA03B0"/>
    <w:rsid w:val="00BA0795"/>
    <w:rsid w:val="00BA0C97"/>
    <w:rsid w:val="00BA0FB9"/>
    <w:rsid w:val="00BA1234"/>
    <w:rsid w:val="00BA1475"/>
    <w:rsid w:val="00BA19E4"/>
    <w:rsid w:val="00BA1C4D"/>
    <w:rsid w:val="00BA1CF2"/>
    <w:rsid w:val="00BA1ED1"/>
    <w:rsid w:val="00BA1EDF"/>
    <w:rsid w:val="00BA1EF2"/>
    <w:rsid w:val="00BA22D9"/>
    <w:rsid w:val="00BA2F7E"/>
    <w:rsid w:val="00BA4AB6"/>
    <w:rsid w:val="00BA5CBE"/>
    <w:rsid w:val="00BA6138"/>
    <w:rsid w:val="00BA635E"/>
    <w:rsid w:val="00BA65D9"/>
    <w:rsid w:val="00BA6A72"/>
    <w:rsid w:val="00BA736F"/>
    <w:rsid w:val="00BA7E5F"/>
    <w:rsid w:val="00BA7F3D"/>
    <w:rsid w:val="00BB077B"/>
    <w:rsid w:val="00BB0B7E"/>
    <w:rsid w:val="00BB15EA"/>
    <w:rsid w:val="00BB1740"/>
    <w:rsid w:val="00BB252D"/>
    <w:rsid w:val="00BB2913"/>
    <w:rsid w:val="00BB2B2D"/>
    <w:rsid w:val="00BB2B8A"/>
    <w:rsid w:val="00BB2DD4"/>
    <w:rsid w:val="00BB2F24"/>
    <w:rsid w:val="00BB3869"/>
    <w:rsid w:val="00BB3C6C"/>
    <w:rsid w:val="00BB3CC4"/>
    <w:rsid w:val="00BB3F87"/>
    <w:rsid w:val="00BB4750"/>
    <w:rsid w:val="00BB476A"/>
    <w:rsid w:val="00BB48E5"/>
    <w:rsid w:val="00BB49A2"/>
    <w:rsid w:val="00BB71D7"/>
    <w:rsid w:val="00BC0C62"/>
    <w:rsid w:val="00BC16C5"/>
    <w:rsid w:val="00BC2154"/>
    <w:rsid w:val="00BC2774"/>
    <w:rsid w:val="00BC32A5"/>
    <w:rsid w:val="00BC40EE"/>
    <w:rsid w:val="00BC416E"/>
    <w:rsid w:val="00BC4B0B"/>
    <w:rsid w:val="00BC5ADA"/>
    <w:rsid w:val="00BC5F8E"/>
    <w:rsid w:val="00BC61D7"/>
    <w:rsid w:val="00BC63CC"/>
    <w:rsid w:val="00BC6D6A"/>
    <w:rsid w:val="00BC7824"/>
    <w:rsid w:val="00BD2423"/>
    <w:rsid w:val="00BD348A"/>
    <w:rsid w:val="00BD3E7B"/>
    <w:rsid w:val="00BD4048"/>
    <w:rsid w:val="00BD43C7"/>
    <w:rsid w:val="00BD4881"/>
    <w:rsid w:val="00BD5944"/>
    <w:rsid w:val="00BD73EC"/>
    <w:rsid w:val="00BD7C72"/>
    <w:rsid w:val="00BD7DBD"/>
    <w:rsid w:val="00BE0E26"/>
    <w:rsid w:val="00BE12DF"/>
    <w:rsid w:val="00BE22B7"/>
    <w:rsid w:val="00BE23BE"/>
    <w:rsid w:val="00BE252C"/>
    <w:rsid w:val="00BE2668"/>
    <w:rsid w:val="00BE3202"/>
    <w:rsid w:val="00BE3412"/>
    <w:rsid w:val="00BE42D6"/>
    <w:rsid w:val="00BE455E"/>
    <w:rsid w:val="00BE4738"/>
    <w:rsid w:val="00BE5277"/>
    <w:rsid w:val="00BE58C1"/>
    <w:rsid w:val="00BE5F99"/>
    <w:rsid w:val="00BE6522"/>
    <w:rsid w:val="00BE668A"/>
    <w:rsid w:val="00BE68CE"/>
    <w:rsid w:val="00BE70F8"/>
    <w:rsid w:val="00BE7205"/>
    <w:rsid w:val="00BE757C"/>
    <w:rsid w:val="00BE7651"/>
    <w:rsid w:val="00BF0C59"/>
    <w:rsid w:val="00BF0D64"/>
    <w:rsid w:val="00BF296F"/>
    <w:rsid w:val="00BF2BFE"/>
    <w:rsid w:val="00BF3E73"/>
    <w:rsid w:val="00BF4BEA"/>
    <w:rsid w:val="00BF665B"/>
    <w:rsid w:val="00BF6707"/>
    <w:rsid w:val="00BF6FFC"/>
    <w:rsid w:val="00BF7899"/>
    <w:rsid w:val="00BF7D8A"/>
    <w:rsid w:val="00C006F3"/>
    <w:rsid w:val="00C011DA"/>
    <w:rsid w:val="00C01E1B"/>
    <w:rsid w:val="00C0220C"/>
    <w:rsid w:val="00C04DAC"/>
    <w:rsid w:val="00C04F3D"/>
    <w:rsid w:val="00C0518A"/>
    <w:rsid w:val="00C05441"/>
    <w:rsid w:val="00C05591"/>
    <w:rsid w:val="00C05D66"/>
    <w:rsid w:val="00C05F72"/>
    <w:rsid w:val="00C060D0"/>
    <w:rsid w:val="00C06B7D"/>
    <w:rsid w:val="00C115AA"/>
    <w:rsid w:val="00C13522"/>
    <w:rsid w:val="00C144BE"/>
    <w:rsid w:val="00C15377"/>
    <w:rsid w:val="00C1574A"/>
    <w:rsid w:val="00C15EA9"/>
    <w:rsid w:val="00C16D63"/>
    <w:rsid w:val="00C17183"/>
    <w:rsid w:val="00C1758E"/>
    <w:rsid w:val="00C178BE"/>
    <w:rsid w:val="00C17AA9"/>
    <w:rsid w:val="00C20430"/>
    <w:rsid w:val="00C205E5"/>
    <w:rsid w:val="00C21192"/>
    <w:rsid w:val="00C21F26"/>
    <w:rsid w:val="00C21F2D"/>
    <w:rsid w:val="00C22E21"/>
    <w:rsid w:val="00C23A1D"/>
    <w:rsid w:val="00C23EB8"/>
    <w:rsid w:val="00C23EFC"/>
    <w:rsid w:val="00C244E2"/>
    <w:rsid w:val="00C24AD8"/>
    <w:rsid w:val="00C253CD"/>
    <w:rsid w:val="00C2553D"/>
    <w:rsid w:val="00C25E18"/>
    <w:rsid w:val="00C26408"/>
    <w:rsid w:val="00C2667F"/>
    <w:rsid w:val="00C266D0"/>
    <w:rsid w:val="00C27285"/>
    <w:rsid w:val="00C27419"/>
    <w:rsid w:val="00C27438"/>
    <w:rsid w:val="00C27A58"/>
    <w:rsid w:val="00C30E7A"/>
    <w:rsid w:val="00C31521"/>
    <w:rsid w:val="00C3158D"/>
    <w:rsid w:val="00C31F46"/>
    <w:rsid w:val="00C331E3"/>
    <w:rsid w:val="00C33C9D"/>
    <w:rsid w:val="00C33E82"/>
    <w:rsid w:val="00C340BC"/>
    <w:rsid w:val="00C3424F"/>
    <w:rsid w:val="00C3443B"/>
    <w:rsid w:val="00C344DF"/>
    <w:rsid w:val="00C34918"/>
    <w:rsid w:val="00C3552E"/>
    <w:rsid w:val="00C369CA"/>
    <w:rsid w:val="00C3716F"/>
    <w:rsid w:val="00C37282"/>
    <w:rsid w:val="00C37663"/>
    <w:rsid w:val="00C37E5C"/>
    <w:rsid w:val="00C408BA"/>
    <w:rsid w:val="00C40A37"/>
    <w:rsid w:val="00C413C1"/>
    <w:rsid w:val="00C41939"/>
    <w:rsid w:val="00C41A6A"/>
    <w:rsid w:val="00C42B9F"/>
    <w:rsid w:val="00C42F86"/>
    <w:rsid w:val="00C43364"/>
    <w:rsid w:val="00C4367D"/>
    <w:rsid w:val="00C43F81"/>
    <w:rsid w:val="00C44068"/>
    <w:rsid w:val="00C44967"/>
    <w:rsid w:val="00C45187"/>
    <w:rsid w:val="00C451AF"/>
    <w:rsid w:val="00C4542F"/>
    <w:rsid w:val="00C455AD"/>
    <w:rsid w:val="00C4709D"/>
    <w:rsid w:val="00C47D4E"/>
    <w:rsid w:val="00C50EAD"/>
    <w:rsid w:val="00C515CE"/>
    <w:rsid w:val="00C51F6C"/>
    <w:rsid w:val="00C528BF"/>
    <w:rsid w:val="00C530E9"/>
    <w:rsid w:val="00C53112"/>
    <w:rsid w:val="00C54C02"/>
    <w:rsid w:val="00C55B2D"/>
    <w:rsid w:val="00C56CE9"/>
    <w:rsid w:val="00C56E26"/>
    <w:rsid w:val="00C57A1D"/>
    <w:rsid w:val="00C57C0B"/>
    <w:rsid w:val="00C6018D"/>
    <w:rsid w:val="00C6025F"/>
    <w:rsid w:val="00C60693"/>
    <w:rsid w:val="00C61D51"/>
    <w:rsid w:val="00C620BE"/>
    <w:rsid w:val="00C627C4"/>
    <w:rsid w:val="00C63130"/>
    <w:rsid w:val="00C63CCF"/>
    <w:rsid w:val="00C6414B"/>
    <w:rsid w:val="00C643D5"/>
    <w:rsid w:val="00C64E3B"/>
    <w:rsid w:val="00C64E49"/>
    <w:rsid w:val="00C66507"/>
    <w:rsid w:val="00C668A9"/>
    <w:rsid w:val="00C677F3"/>
    <w:rsid w:val="00C67DBD"/>
    <w:rsid w:val="00C67F34"/>
    <w:rsid w:val="00C70543"/>
    <w:rsid w:val="00C72DB1"/>
    <w:rsid w:val="00C7302D"/>
    <w:rsid w:val="00C73157"/>
    <w:rsid w:val="00C7457C"/>
    <w:rsid w:val="00C75B05"/>
    <w:rsid w:val="00C7731D"/>
    <w:rsid w:val="00C7744E"/>
    <w:rsid w:val="00C77C51"/>
    <w:rsid w:val="00C77DF5"/>
    <w:rsid w:val="00C77E5E"/>
    <w:rsid w:val="00C8005D"/>
    <w:rsid w:val="00C80955"/>
    <w:rsid w:val="00C8121B"/>
    <w:rsid w:val="00C81303"/>
    <w:rsid w:val="00C81336"/>
    <w:rsid w:val="00C81487"/>
    <w:rsid w:val="00C81927"/>
    <w:rsid w:val="00C81ED2"/>
    <w:rsid w:val="00C835C3"/>
    <w:rsid w:val="00C836EC"/>
    <w:rsid w:val="00C83704"/>
    <w:rsid w:val="00C83A44"/>
    <w:rsid w:val="00C83F98"/>
    <w:rsid w:val="00C8580D"/>
    <w:rsid w:val="00C87053"/>
    <w:rsid w:val="00C871E0"/>
    <w:rsid w:val="00C876CC"/>
    <w:rsid w:val="00C877DE"/>
    <w:rsid w:val="00C87C48"/>
    <w:rsid w:val="00C900A4"/>
    <w:rsid w:val="00C9045E"/>
    <w:rsid w:val="00C90E62"/>
    <w:rsid w:val="00C9113F"/>
    <w:rsid w:val="00C91387"/>
    <w:rsid w:val="00C926E5"/>
    <w:rsid w:val="00C92AC8"/>
    <w:rsid w:val="00C92BAC"/>
    <w:rsid w:val="00C92F09"/>
    <w:rsid w:val="00C93112"/>
    <w:rsid w:val="00C93664"/>
    <w:rsid w:val="00C93E7E"/>
    <w:rsid w:val="00C94128"/>
    <w:rsid w:val="00C941AA"/>
    <w:rsid w:val="00C9426E"/>
    <w:rsid w:val="00C94410"/>
    <w:rsid w:val="00C94DEB"/>
    <w:rsid w:val="00C965B6"/>
    <w:rsid w:val="00C96F83"/>
    <w:rsid w:val="00C97316"/>
    <w:rsid w:val="00C97E82"/>
    <w:rsid w:val="00CA08D6"/>
    <w:rsid w:val="00CA0923"/>
    <w:rsid w:val="00CA0947"/>
    <w:rsid w:val="00CA095F"/>
    <w:rsid w:val="00CA0BFF"/>
    <w:rsid w:val="00CA1C1C"/>
    <w:rsid w:val="00CA2B07"/>
    <w:rsid w:val="00CA340A"/>
    <w:rsid w:val="00CA357F"/>
    <w:rsid w:val="00CA418B"/>
    <w:rsid w:val="00CA49ED"/>
    <w:rsid w:val="00CA5F54"/>
    <w:rsid w:val="00CA67B0"/>
    <w:rsid w:val="00CA6E68"/>
    <w:rsid w:val="00CA7AD7"/>
    <w:rsid w:val="00CA7FD6"/>
    <w:rsid w:val="00CB0347"/>
    <w:rsid w:val="00CB0356"/>
    <w:rsid w:val="00CB0472"/>
    <w:rsid w:val="00CB0A14"/>
    <w:rsid w:val="00CB13F6"/>
    <w:rsid w:val="00CB1613"/>
    <w:rsid w:val="00CB16C7"/>
    <w:rsid w:val="00CB17B2"/>
    <w:rsid w:val="00CB19E6"/>
    <w:rsid w:val="00CB2972"/>
    <w:rsid w:val="00CB308A"/>
    <w:rsid w:val="00CB35EF"/>
    <w:rsid w:val="00CB398F"/>
    <w:rsid w:val="00CB4499"/>
    <w:rsid w:val="00CB50D3"/>
    <w:rsid w:val="00CB52A5"/>
    <w:rsid w:val="00CB57EF"/>
    <w:rsid w:val="00CB6206"/>
    <w:rsid w:val="00CB6228"/>
    <w:rsid w:val="00CB636E"/>
    <w:rsid w:val="00CB68D8"/>
    <w:rsid w:val="00CB7144"/>
    <w:rsid w:val="00CB7241"/>
    <w:rsid w:val="00CB73E2"/>
    <w:rsid w:val="00CB77B9"/>
    <w:rsid w:val="00CC176C"/>
    <w:rsid w:val="00CC188A"/>
    <w:rsid w:val="00CC1CDF"/>
    <w:rsid w:val="00CC2A32"/>
    <w:rsid w:val="00CC2BAF"/>
    <w:rsid w:val="00CC2E9A"/>
    <w:rsid w:val="00CC2FCE"/>
    <w:rsid w:val="00CC3096"/>
    <w:rsid w:val="00CC3ADA"/>
    <w:rsid w:val="00CC41D9"/>
    <w:rsid w:val="00CC454D"/>
    <w:rsid w:val="00CC4E00"/>
    <w:rsid w:val="00CC4E2A"/>
    <w:rsid w:val="00CC5460"/>
    <w:rsid w:val="00CC5E00"/>
    <w:rsid w:val="00CC62DF"/>
    <w:rsid w:val="00CC64EC"/>
    <w:rsid w:val="00CC6691"/>
    <w:rsid w:val="00CC6815"/>
    <w:rsid w:val="00CC6A79"/>
    <w:rsid w:val="00CC7FA6"/>
    <w:rsid w:val="00CD1270"/>
    <w:rsid w:val="00CD19DF"/>
    <w:rsid w:val="00CD1BF1"/>
    <w:rsid w:val="00CD1C5D"/>
    <w:rsid w:val="00CD349A"/>
    <w:rsid w:val="00CD46B1"/>
    <w:rsid w:val="00CD48CF"/>
    <w:rsid w:val="00CD502E"/>
    <w:rsid w:val="00CD620C"/>
    <w:rsid w:val="00CD6756"/>
    <w:rsid w:val="00CD6874"/>
    <w:rsid w:val="00CE0175"/>
    <w:rsid w:val="00CE046E"/>
    <w:rsid w:val="00CE095B"/>
    <w:rsid w:val="00CE0D44"/>
    <w:rsid w:val="00CE1629"/>
    <w:rsid w:val="00CE1D46"/>
    <w:rsid w:val="00CE2ADE"/>
    <w:rsid w:val="00CE3013"/>
    <w:rsid w:val="00CE30C4"/>
    <w:rsid w:val="00CE34B6"/>
    <w:rsid w:val="00CE380F"/>
    <w:rsid w:val="00CE3E66"/>
    <w:rsid w:val="00CE4010"/>
    <w:rsid w:val="00CE42E8"/>
    <w:rsid w:val="00CE4B5E"/>
    <w:rsid w:val="00CE51F9"/>
    <w:rsid w:val="00CE5643"/>
    <w:rsid w:val="00CE63C4"/>
    <w:rsid w:val="00CE6742"/>
    <w:rsid w:val="00CE67EB"/>
    <w:rsid w:val="00CE685F"/>
    <w:rsid w:val="00CE7708"/>
    <w:rsid w:val="00CE7A49"/>
    <w:rsid w:val="00CF02A1"/>
    <w:rsid w:val="00CF0930"/>
    <w:rsid w:val="00CF0BB7"/>
    <w:rsid w:val="00CF0D73"/>
    <w:rsid w:val="00CF10C2"/>
    <w:rsid w:val="00CF22B8"/>
    <w:rsid w:val="00CF22F2"/>
    <w:rsid w:val="00CF397A"/>
    <w:rsid w:val="00CF39A0"/>
    <w:rsid w:val="00CF3B83"/>
    <w:rsid w:val="00CF452C"/>
    <w:rsid w:val="00CF4E66"/>
    <w:rsid w:val="00CF5D64"/>
    <w:rsid w:val="00CF6108"/>
    <w:rsid w:val="00CF62D1"/>
    <w:rsid w:val="00CF64D7"/>
    <w:rsid w:val="00CF6D87"/>
    <w:rsid w:val="00CF77D8"/>
    <w:rsid w:val="00CF7ACA"/>
    <w:rsid w:val="00D013E0"/>
    <w:rsid w:val="00D01555"/>
    <w:rsid w:val="00D01CB3"/>
    <w:rsid w:val="00D0353D"/>
    <w:rsid w:val="00D035E3"/>
    <w:rsid w:val="00D04678"/>
    <w:rsid w:val="00D053E3"/>
    <w:rsid w:val="00D0690B"/>
    <w:rsid w:val="00D06AA4"/>
    <w:rsid w:val="00D06B39"/>
    <w:rsid w:val="00D074AD"/>
    <w:rsid w:val="00D0774B"/>
    <w:rsid w:val="00D101A7"/>
    <w:rsid w:val="00D103AF"/>
    <w:rsid w:val="00D1063C"/>
    <w:rsid w:val="00D11731"/>
    <w:rsid w:val="00D11FFD"/>
    <w:rsid w:val="00D1386D"/>
    <w:rsid w:val="00D13F5E"/>
    <w:rsid w:val="00D14929"/>
    <w:rsid w:val="00D14DDE"/>
    <w:rsid w:val="00D151EC"/>
    <w:rsid w:val="00D1552A"/>
    <w:rsid w:val="00D16484"/>
    <w:rsid w:val="00D165B7"/>
    <w:rsid w:val="00D16A23"/>
    <w:rsid w:val="00D1796A"/>
    <w:rsid w:val="00D17BEC"/>
    <w:rsid w:val="00D2098B"/>
    <w:rsid w:val="00D213B0"/>
    <w:rsid w:val="00D218B4"/>
    <w:rsid w:val="00D21EC3"/>
    <w:rsid w:val="00D22122"/>
    <w:rsid w:val="00D23CD0"/>
    <w:rsid w:val="00D23F35"/>
    <w:rsid w:val="00D254A1"/>
    <w:rsid w:val="00D2599B"/>
    <w:rsid w:val="00D25F1E"/>
    <w:rsid w:val="00D26D3F"/>
    <w:rsid w:val="00D27127"/>
    <w:rsid w:val="00D2782D"/>
    <w:rsid w:val="00D27FB3"/>
    <w:rsid w:val="00D30FA5"/>
    <w:rsid w:val="00D3125E"/>
    <w:rsid w:val="00D316CF"/>
    <w:rsid w:val="00D31864"/>
    <w:rsid w:val="00D31C78"/>
    <w:rsid w:val="00D3207A"/>
    <w:rsid w:val="00D32A4A"/>
    <w:rsid w:val="00D33527"/>
    <w:rsid w:val="00D343DC"/>
    <w:rsid w:val="00D34827"/>
    <w:rsid w:val="00D3485D"/>
    <w:rsid w:val="00D352E2"/>
    <w:rsid w:val="00D354F8"/>
    <w:rsid w:val="00D35B4A"/>
    <w:rsid w:val="00D3619D"/>
    <w:rsid w:val="00D36204"/>
    <w:rsid w:val="00D366D1"/>
    <w:rsid w:val="00D3730E"/>
    <w:rsid w:val="00D3753D"/>
    <w:rsid w:val="00D3794E"/>
    <w:rsid w:val="00D4003C"/>
    <w:rsid w:val="00D40793"/>
    <w:rsid w:val="00D41C7D"/>
    <w:rsid w:val="00D426EC"/>
    <w:rsid w:val="00D42A3C"/>
    <w:rsid w:val="00D4325E"/>
    <w:rsid w:val="00D439E1"/>
    <w:rsid w:val="00D447E6"/>
    <w:rsid w:val="00D448EB"/>
    <w:rsid w:val="00D44BC8"/>
    <w:rsid w:val="00D4566C"/>
    <w:rsid w:val="00D46212"/>
    <w:rsid w:val="00D46891"/>
    <w:rsid w:val="00D46CD2"/>
    <w:rsid w:val="00D5080E"/>
    <w:rsid w:val="00D514EF"/>
    <w:rsid w:val="00D51799"/>
    <w:rsid w:val="00D51CFD"/>
    <w:rsid w:val="00D51FF9"/>
    <w:rsid w:val="00D5263E"/>
    <w:rsid w:val="00D52A75"/>
    <w:rsid w:val="00D5388D"/>
    <w:rsid w:val="00D53EB5"/>
    <w:rsid w:val="00D54173"/>
    <w:rsid w:val="00D5455A"/>
    <w:rsid w:val="00D54586"/>
    <w:rsid w:val="00D54B50"/>
    <w:rsid w:val="00D56168"/>
    <w:rsid w:val="00D5695B"/>
    <w:rsid w:val="00D57CA5"/>
    <w:rsid w:val="00D57CBD"/>
    <w:rsid w:val="00D57F50"/>
    <w:rsid w:val="00D57FEB"/>
    <w:rsid w:val="00D606C7"/>
    <w:rsid w:val="00D612C0"/>
    <w:rsid w:val="00D630ED"/>
    <w:rsid w:val="00D63743"/>
    <w:rsid w:val="00D63F50"/>
    <w:rsid w:val="00D65EA9"/>
    <w:rsid w:val="00D6628E"/>
    <w:rsid w:val="00D663EA"/>
    <w:rsid w:val="00D66A15"/>
    <w:rsid w:val="00D676A8"/>
    <w:rsid w:val="00D67F96"/>
    <w:rsid w:val="00D70040"/>
    <w:rsid w:val="00D71B7C"/>
    <w:rsid w:val="00D71DCC"/>
    <w:rsid w:val="00D7269C"/>
    <w:rsid w:val="00D72BE1"/>
    <w:rsid w:val="00D73769"/>
    <w:rsid w:val="00D73BA9"/>
    <w:rsid w:val="00D73CF1"/>
    <w:rsid w:val="00D74CCC"/>
    <w:rsid w:val="00D752DC"/>
    <w:rsid w:val="00D75558"/>
    <w:rsid w:val="00D7593C"/>
    <w:rsid w:val="00D76EEA"/>
    <w:rsid w:val="00D76F61"/>
    <w:rsid w:val="00D7793C"/>
    <w:rsid w:val="00D77A0A"/>
    <w:rsid w:val="00D80076"/>
    <w:rsid w:val="00D81662"/>
    <w:rsid w:val="00D8222A"/>
    <w:rsid w:val="00D827EB"/>
    <w:rsid w:val="00D82B89"/>
    <w:rsid w:val="00D82BA2"/>
    <w:rsid w:val="00D84724"/>
    <w:rsid w:val="00D85DFB"/>
    <w:rsid w:val="00D86CB6"/>
    <w:rsid w:val="00D8701F"/>
    <w:rsid w:val="00D8766C"/>
    <w:rsid w:val="00D87947"/>
    <w:rsid w:val="00D879FF"/>
    <w:rsid w:val="00D91341"/>
    <w:rsid w:val="00D9183E"/>
    <w:rsid w:val="00D91900"/>
    <w:rsid w:val="00D93856"/>
    <w:rsid w:val="00D93AD0"/>
    <w:rsid w:val="00D94C69"/>
    <w:rsid w:val="00D953DA"/>
    <w:rsid w:val="00D95BEB"/>
    <w:rsid w:val="00D95C27"/>
    <w:rsid w:val="00D963B0"/>
    <w:rsid w:val="00D976E8"/>
    <w:rsid w:val="00D97AC8"/>
    <w:rsid w:val="00DA0559"/>
    <w:rsid w:val="00DA0A83"/>
    <w:rsid w:val="00DA1ABE"/>
    <w:rsid w:val="00DA21A9"/>
    <w:rsid w:val="00DA21D9"/>
    <w:rsid w:val="00DA26A4"/>
    <w:rsid w:val="00DA3127"/>
    <w:rsid w:val="00DA4037"/>
    <w:rsid w:val="00DA436F"/>
    <w:rsid w:val="00DA535D"/>
    <w:rsid w:val="00DA5661"/>
    <w:rsid w:val="00DA5D19"/>
    <w:rsid w:val="00DA5DF7"/>
    <w:rsid w:val="00DA60C8"/>
    <w:rsid w:val="00DA6363"/>
    <w:rsid w:val="00DA6588"/>
    <w:rsid w:val="00DA6660"/>
    <w:rsid w:val="00DA7745"/>
    <w:rsid w:val="00DA7BB5"/>
    <w:rsid w:val="00DB0319"/>
    <w:rsid w:val="00DB08E2"/>
    <w:rsid w:val="00DB0BA4"/>
    <w:rsid w:val="00DB0F3D"/>
    <w:rsid w:val="00DB1063"/>
    <w:rsid w:val="00DB1490"/>
    <w:rsid w:val="00DB18D7"/>
    <w:rsid w:val="00DB18F3"/>
    <w:rsid w:val="00DB2C8D"/>
    <w:rsid w:val="00DB2C90"/>
    <w:rsid w:val="00DB43A8"/>
    <w:rsid w:val="00DB49C5"/>
    <w:rsid w:val="00DB4B74"/>
    <w:rsid w:val="00DB4BA8"/>
    <w:rsid w:val="00DB6461"/>
    <w:rsid w:val="00DB6977"/>
    <w:rsid w:val="00DB70F6"/>
    <w:rsid w:val="00DB7817"/>
    <w:rsid w:val="00DB7DD1"/>
    <w:rsid w:val="00DB7DDF"/>
    <w:rsid w:val="00DC0677"/>
    <w:rsid w:val="00DC1543"/>
    <w:rsid w:val="00DC253C"/>
    <w:rsid w:val="00DC2CFB"/>
    <w:rsid w:val="00DC3F96"/>
    <w:rsid w:val="00DC449D"/>
    <w:rsid w:val="00DC49C7"/>
    <w:rsid w:val="00DC4B1D"/>
    <w:rsid w:val="00DC500E"/>
    <w:rsid w:val="00DC50DC"/>
    <w:rsid w:val="00DC50FC"/>
    <w:rsid w:val="00DC5193"/>
    <w:rsid w:val="00DC53D5"/>
    <w:rsid w:val="00DC56BD"/>
    <w:rsid w:val="00DC6052"/>
    <w:rsid w:val="00DC7660"/>
    <w:rsid w:val="00DC7789"/>
    <w:rsid w:val="00DD004A"/>
    <w:rsid w:val="00DD0F96"/>
    <w:rsid w:val="00DD18B6"/>
    <w:rsid w:val="00DD1AEA"/>
    <w:rsid w:val="00DD3B70"/>
    <w:rsid w:val="00DD4E89"/>
    <w:rsid w:val="00DD5133"/>
    <w:rsid w:val="00DD5D9F"/>
    <w:rsid w:val="00DD6144"/>
    <w:rsid w:val="00DD66E0"/>
    <w:rsid w:val="00DD6D04"/>
    <w:rsid w:val="00DD7686"/>
    <w:rsid w:val="00DD7A0F"/>
    <w:rsid w:val="00DE015B"/>
    <w:rsid w:val="00DE0AAA"/>
    <w:rsid w:val="00DE1557"/>
    <w:rsid w:val="00DE18FF"/>
    <w:rsid w:val="00DE29B8"/>
    <w:rsid w:val="00DE2B62"/>
    <w:rsid w:val="00DE2F37"/>
    <w:rsid w:val="00DE3008"/>
    <w:rsid w:val="00DE37AA"/>
    <w:rsid w:val="00DE3A68"/>
    <w:rsid w:val="00DE3F02"/>
    <w:rsid w:val="00DE4D71"/>
    <w:rsid w:val="00DE4FFE"/>
    <w:rsid w:val="00DE57D6"/>
    <w:rsid w:val="00DE5B0A"/>
    <w:rsid w:val="00DE62D8"/>
    <w:rsid w:val="00DE6338"/>
    <w:rsid w:val="00DE67E4"/>
    <w:rsid w:val="00DE6B83"/>
    <w:rsid w:val="00DE70EF"/>
    <w:rsid w:val="00DE731E"/>
    <w:rsid w:val="00DE739C"/>
    <w:rsid w:val="00DF0F7B"/>
    <w:rsid w:val="00DF1461"/>
    <w:rsid w:val="00DF1AD4"/>
    <w:rsid w:val="00DF1B95"/>
    <w:rsid w:val="00DF2936"/>
    <w:rsid w:val="00DF3880"/>
    <w:rsid w:val="00DF3D77"/>
    <w:rsid w:val="00DF54F6"/>
    <w:rsid w:val="00DF5709"/>
    <w:rsid w:val="00DF5E8B"/>
    <w:rsid w:val="00DF5F54"/>
    <w:rsid w:val="00DF60FC"/>
    <w:rsid w:val="00DF6FDB"/>
    <w:rsid w:val="00DF794D"/>
    <w:rsid w:val="00DF7E35"/>
    <w:rsid w:val="00E00788"/>
    <w:rsid w:val="00E01282"/>
    <w:rsid w:val="00E015F8"/>
    <w:rsid w:val="00E01B6D"/>
    <w:rsid w:val="00E02981"/>
    <w:rsid w:val="00E02BAA"/>
    <w:rsid w:val="00E02F2F"/>
    <w:rsid w:val="00E03609"/>
    <w:rsid w:val="00E04C9F"/>
    <w:rsid w:val="00E05283"/>
    <w:rsid w:val="00E0571B"/>
    <w:rsid w:val="00E05E70"/>
    <w:rsid w:val="00E05F12"/>
    <w:rsid w:val="00E05FD7"/>
    <w:rsid w:val="00E06352"/>
    <w:rsid w:val="00E06CE4"/>
    <w:rsid w:val="00E074A5"/>
    <w:rsid w:val="00E10C78"/>
    <w:rsid w:val="00E11104"/>
    <w:rsid w:val="00E11A03"/>
    <w:rsid w:val="00E1252F"/>
    <w:rsid w:val="00E1270F"/>
    <w:rsid w:val="00E1292A"/>
    <w:rsid w:val="00E12AEA"/>
    <w:rsid w:val="00E131EA"/>
    <w:rsid w:val="00E139C7"/>
    <w:rsid w:val="00E156B2"/>
    <w:rsid w:val="00E1615A"/>
    <w:rsid w:val="00E16D63"/>
    <w:rsid w:val="00E17196"/>
    <w:rsid w:val="00E20CDC"/>
    <w:rsid w:val="00E20EE6"/>
    <w:rsid w:val="00E21140"/>
    <w:rsid w:val="00E21898"/>
    <w:rsid w:val="00E21903"/>
    <w:rsid w:val="00E21B61"/>
    <w:rsid w:val="00E21CCA"/>
    <w:rsid w:val="00E22895"/>
    <w:rsid w:val="00E2289D"/>
    <w:rsid w:val="00E233F7"/>
    <w:rsid w:val="00E2386A"/>
    <w:rsid w:val="00E23AF4"/>
    <w:rsid w:val="00E23BCD"/>
    <w:rsid w:val="00E23DB1"/>
    <w:rsid w:val="00E240BE"/>
    <w:rsid w:val="00E24961"/>
    <w:rsid w:val="00E24EC3"/>
    <w:rsid w:val="00E26007"/>
    <w:rsid w:val="00E27A84"/>
    <w:rsid w:val="00E27B0B"/>
    <w:rsid w:val="00E30ADC"/>
    <w:rsid w:val="00E30E56"/>
    <w:rsid w:val="00E32518"/>
    <w:rsid w:val="00E32685"/>
    <w:rsid w:val="00E32EDE"/>
    <w:rsid w:val="00E34186"/>
    <w:rsid w:val="00E342DE"/>
    <w:rsid w:val="00E34D44"/>
    <w:rsid w:val="00E36862"/>
    <w:rsid w:val="00E369A7"/>
    <w:rsid w:val="00E36A66"/>
    <w:rsid w:val="00E40101"/>
    <w:rsid w:val="00E40207"/>
    <w:rsid w:val="00E40CB2"/>
    <w:rsid w:val="00E417EC"/>
    <w:rsid w:val="00E41F8A"/>
    <w:rsid w:val="00E4339E"/>
    <w:rsid w:val="00E455C9"/>
    <w:rsid w:val="00E46B7F"/>
    <w:rsid w:val="00E47608"/>
    <w:rsid w:val="00E50866"/>
    <w:rsid w:val="00E50B0E"/>
    <w:rsid w:val="00E50CD8"/>
    <w:rsid w:val="00E50E8B"/>
    <w:rsid w:val="00E521B4"/>
    <w:rsid w:val="00E526A1"/>
    <w:rsid w:val="00E5289D"/>
    <w:rsid w:val="00E53A3E"/>
    <w:rsid w:val="00E53C25"/>
    <w:rsid w:val="00E54124"/>
    <w:rsid w:val="00E54407"/>
    <w:rsid w:val="00E54413"/>
    <w:rsid w:val="00E56552"/>
    <w:rsid w:val="00E57026"/>
    <w:rsid w:val="00E60F92"/>
    <w:rsid w:val="00E61306"/>
    <w:rsid w:val="00E613C0"/>
    <w:rsid w:val="00E625E1"/>
    <w:rsid w:val="00E63622"/>
    <w:rsid w:val="00E64259"/>
    <w:rsid w:val="00E65771"/>
    <w:rsid w:val="00E65BCA"/>
    <w:rsid w:val="00E65C28"/>
    <w:rsid w:val="00E660F0"/>
    <w:rsid w:val="00E66708"/>
    <w:rsid w:val="00E66AA7"/>
    <w:rsid w:val="00E66C02"/>
    <w:rsid w:val="00E67A44"/>
    <w:rsid w:val="00E67C8A"/>
    <w:rsid w:val="00E67CC7"/>
    <w:rsid w:val="00E7007B"/>
    <w:rsid w:val="00E702DB"/>
    <w:rsid w:val="00E70CFD"/>
    <w:rsid w:val="00E71BD2"/>
    <w:rsid w:val="00E745FA"/>
    <w:rsid w:val="00E74D33"/>
    <w:rsid w:val="00E75093"/>
    <w:rsid w:val="00E752AA"/>
    <w:rsid w:val="00E75D2F"/>
    <w:rsid w:val="00E77796"/>
    <w:rsid w:val="00E778F6"/>
    <w:rsid w:val="00E77E92"/>
    <w:rsid w:val="00E8045F"/>
    <w:rsid w:val="00E806A7"/>
    <w:rsid w:val="00E806C5"/>
    <w:rsid w:val="00E81387"/>
    <w:rsid w:val="00E83493"/>
    <w:rsid w:val="00E83C14"/>
    <w:rsid w:val="00E84369"/>
    <w:rsid w:val="00E84734"/>
    <w:rsid w:val="00E85A5A"/>
    <w:rsid w:val="00E85D36"/>
    <w:rsid w:val="00E86B81"/>
    <w:rsid w:val="00E86D56"/>
    <w:rsid w:val="00E86DC1"/>
    <w:rsid w:val="00E9019C"/>
    <w:rsid w:val="00E902CC"/>
    <w:rsid w:val="00E90972"/>
    <w:rsid w:val="00E9157D"/>
    <w:rsid w:val="00E919D1"/>
    <w:rsid w:val="00E92311"/>
    <w:rsid w:val="00E9249D"/>
    <w:rsid w:val="00E92811"/>
    <w:rsid w:val="00E92F17"/>
    <w:rsid w:val="00E92F59"/>
    <w:rsid w:val="00E93AB9"/>
    <w:rsid w:val="00E94C29"/>
    <w:rsid w:val="00E95134"/>
    <w:rsid w:val="00E955CC"/>
    <w:rsid w:val="00E96B2A"/>
    <w:rsid w:val="00E979FF"/>
    <w:rsid w:val="00EA0BE8"/>
    <w:rsid w:val="00EA0FD6"/>
    <w:rsid w:val="00EA1BC5"/>
    <w:rsid w:val="00EA20ED"/>
    <w:rsid w:val="00EA23D6"/>
    <w:rsid w:val="00EA37F9"/>
    <w:rsid w:val="00EA4A10"/>
    <w:rsid w:val="00EA50E4"/>
    <w:rsid w:val="00EA551F"/>
    <w:rsid w:val="00EA5C5F"/>
    <w:rsid w:val="00EA604C"/>
    <w:rsid w:val="00EA7356"/>
    <w:rsid w:val="00EA7E70"/>
    <w:rsid w:val="00EB0820"/>
    <w:rsid w:val="00EB0924"/>
    <w:rsid w:val="00EB0B13"/>
    <w:rsid w:val="00EB0C7F"/>
    <w:rsid w:val="00EB2181"/>
    <w:rsid w:val="00EB232B"/>
    <w:rsid w:val="00EB2D87"/>
    <w:rsid w:val="00EB2DE6"/>
    <w:rsid w:val="00EB2EAE"/>
    <w:rsid w:val="00EB3EE0"/>
    <w:rsid w:val="00EB4E35"/>
    <w:rsid w:val="00EB5225"/>
    <w:rsid w:val="00EB5713"/>
    <w:rsid w:val="00EB5845"/>
    <w:rsid w:val="00EB5C15"/>
    <w:rsid w:val="00EB5FCA"/>
    <w:rsid w:val="00EB6570"/>
    <w:rsid w:val="00EB678C"/>
    <w:rsid w:val="00EB68D3"/>
    <w:rsid w:val="00EB6945"/>
    <w:rsid w:val="00EB6DCA"/>
    <w:rsid w:val="00EB725F"/>
    <w:rsid w:val="00EB745D"/>
    <w:rsid w:val="00EB7A15"/>
    <w:rsid w:val="00EB7CFF"/>
    <w:rsid w:val="00EB7EC1"/>
    <w:rsid w:val="00EC04E7"/>
    <w:rsid w:val="00EC0559"/>
    <w:rsid w:val="00EC057C"/>
    <w:rsid w:val="00EC07D3"/>
    <w:rsid w:val="00EC0930"/>
    <w:rsid w:val="00EC11FE"/>
    <w:rsid w:val="00EC1AD4"/>
    <w:rsid w:val="00EC1C66"/>
    <w:rsid w:val="00EC1CF0"/>
    <w:rsid w:val="00EC2552"/>
    <w:rsid w:val="00EC2C33"/>
    <w:rsid w:val="00EC2C9C"/>
    <w:rsid w:val="00EC2E06"/>
    <w:rsid w:val="00EC3D87"/>
    <w:rsid w:val="00EC3E1A"/>
    <w:rsid w:val="00EC3EFA"/>
    <w:rsid w:val="00EC471A"/>
    <w:rsid w:val="00EC5CCC"/>
    <w:rsid w:val="00EC5D63"/>
    <w:rsid w:val="00EC63A9"/>
    <w:rsid w:val="00EC69CE"/>
    <w:rsid w:val="00EC7BBC"/>
    <w:rsid w:val="00EC7D57"/>
    <w:rsid w:val="00ED0C3F"/>
    <w:rsid w:val="00ED1377"/>
    <w:rsid w:val="00ED20A2"/>
    <w:rsid w:val="00ED20B1"/>
    <w:rsid w:val="00ED3222"/>
    <w:rsid w:val="00ED32BB"/>
    <w:rsid w:val="00ED3C41"/>
    <w:rsid w:val="00ED40FD"/>
    <w:rsid w:val="00ED43D2"/>
    <w:rsid w:val="00ED4897"/>
    <w:rsid w:val="00ED4ED7"/>
    <w:rsid w:val="00ED5151"/>
    <w:rsid w:val="00ED56FF"/>
    <w:rsid w:val="00ED6FCD"/>
    <w:rsid w:val="00ED7B7F"/>
    <w:rsid w:val="00EE0318"/>
    <w:rsid w:val="00EE0434"/>
    <w:rsid w:val="00EE050A"/>
    <w:rsid w:val="00EE2A6D"/>
    <w:rsid w:val="00EE31FF"/>
    <w:rsid w:val="00EE4651"/>
    <w:rsid w:val="00EE4A70"/>
    <w:rsid w:val="00EE5152"/>
    <w:rsid w:val="00EE7F7E"/>
    <w:rsid w:val="00EF052C"/>
    <w:rsid w:val="00EF0F53"/>
    <w:rsid w:val="00EF19C6"/>
    <w:rsid w:val="00EF1D4C"/>
    <w:rsid w:val="00EF24B9"/>
    <w:rsid w:val="00EF2AF9"/>
    <w:rsid w:val="00EF3617"/>
    <w:rsid w:val="00EF3E1D"/>
    <w:rsid w:val="00EF411E"/>
    <w:rsid w:val="00EF428B"/>
    <w:rsid w:val="00EF51F1"/>
    <w:rsid w:val="00EF55F5"/>
    <w:rsid w:val="00EF5EA4"/>
    <w:rsid w:val="00EF6598"/>
    <w:rsid w:val="00EF7462"/>
    <w:rsid w:val="00EF7998"/>
    <w:rsid w:val="00EF79FF"/>
    <w:rsid w:val="00EF7E4C"/>
    <w:rsid w:val="00EF7EF0"/>
    <w:rsid w:val="00F0178C"/>
    <w:rsid w:val="00F022CB"/>
    <w:rsid w:val="00F03683"/>
    <w:rsid w:val="00F03975"/>
    <w:rsid w:val="00F03F04"/>
    <w:rsid w:val="00F040F1"/>
    <w:rsid w:val="00F04D97"/>
    <w:rsid w:val="00F0607D"/>
    <w:rsid w:val="00F06C06"/>
    <w:rsid w:val="00F0712B"/>
    <w:rsid w:val="00F075A5"/>
    <w:rsid w:val="00F0796C"/>
    <w:rsid w:val="00F07C28"/>
    <w:rsid w:val="00F10BB3"/>
    <w:rsid w:val="00F11AE8"/>
    <w:rsid w:val="00F11DB4"/>
    <w:rsid w:val="00F13380"/>
    <w:rsid w:val="00F13857"/>
    <w:rsid w:val="00F138F5"/>
    <w:rsid w:val="00F14075"/>
    <w:rsid w:val="00F14445"/>
    <w:rsid w:val="00F1595B"/>
    <w:rsid w:val="00F15BCB"/>
    <w:rsid w:val="00F16F32"/>
    <w:rsid w:val="00F173F0"/>
    <w:rsid w:val="00F176A7"/>
    <w:rsid w:val="00F177B0"/>
    <w:rsid w:val="00F17DCD"/>
    <w:rsid w:val="00F20FAB"/>
    <w:rsid w:val="00F2133F"/>
    <w:rsid w:val="00F218B4"/>
    <w:rsid w:val="00F21A4C"/>
    <w:rsid w:val="00F22EBD"/>
    <w:rsid w:val="00F22F21"/>
    <w:rsid w:val="00F23D68"/>
    <w:rsid w:val="00F241C6"/>
    <w:rsid w:val="00F243C2"/>
    <w:rsid w:val="00F245DB"/>
    <w:rsid w:val="00F24BE5"/>
    <w:rsid w:val="00F24CFA"/>
    <w:rsid w:val="00F25056"/>
    <w:rsid w:val="00F25D28"/>
    <w:rsid w:val="00F265B1"/>
    <w:rsid w:val="00F27022"/>
    <w:rsid w:val="00F30296"/>
    <w:rsid w:val="00F319D7"/>
    <w:rsid w:val="00F31C49"/>
    <w:rsid w:val="00F32035"/>
    <w:rsid w:val="00F32151"/>
    <w:rsid w:val="00F32164"/>
    <w:rsid w:val="00F32931"/>
    <w:rsid w:val="00F33232"/>
    <w:rsid w:val="00F340BC"/>
    <w:rsid w:val="00F340F7"/>
    <w:rsid w:val="00F343A4"/>
    <w:rsid w:val="00F345D5"/>
    <w:rsid w:val="00F346AD"/>
    <w:rsid w:val="00F34B6A"/>
    <w:rsid w:val="00F34F6C"/>
    <w:rsid w:val="00F35BD9"/>
    <w:rsid w:val="00F37012"/>
    <w:rsid w:val="00F376DD"/>
    <w:rsid w:val="00F379A7"/>
    <w:rsid w:val="00F416D7"/>
    <w:rsid w:val="00F41DFE"/>
    <w:rsid w:val="00F4274F"/>
    <w:rsid w:val="00F42772"/>
    <w:rsid w:val="00F4278E"/>
    <w:rsid w:val="00F43AE6"/>
    <w:rsid w:val="00F449C1"/>
    <w:rsid w:val="00F44C23"/>
    <w:rsid w:val="00F44F63"/>
    <w:rsid w:val="00F450F8"/>
    <w:rsid w:val="00F45D78"/>
    <w:rsid w:val="00F4703B"/>
    <w:rsid w:val="00F4759D"/>
    <w:rsid w:val="00F50641"/>
    <w:rsid w:val="00F50C54"/>
    <w:rsid w:val="00F50D0F"/>
    <w:rsid w:val="00F51429"/>
    <w:rsid w:val="00F51859"/>
    <w:rsid w:val="00F5266D"/>
    <w:rsid w:val="00F52D3F"/>
    <w:rsid w:val="00F55049"/>
    <w:rsid w:val="00F5517E"/>
    <w:rsid w:val="00F552D2"/>
    <w:rsid w:val="00F560A4"/>
    <w:rsid w:val="00F57021"/>
    <w:rsid w:val="00F60154"/>
    <w:rsid w:val="00F605CC"/>
    <w:rsid w:val="00F617C2"/>
    <w:rsid w:val="00F62A12"/>
    <w:rsid w:val="00F6342B"/>
    <w:rsid w:val="00F63CD8"/>
    <w:rsid w:val="00F653C2"/>
    <w:rsid w:val="00F664E5"/>
    <w:rsid w:val="00F66652"/>
    <w:rsid w:val="00F66C99"/>
    <w:rsid w:val="00F66F37"/>
    <w:rsid w:val="00F67159"/>
    <w:rsid w:val="00F678E4"/>
    <w:rsid w:val="00F6791B"/>
    <w:rsid w:val="00F67973"/>
    <w:rsid w:val="00F7150E"/>
    <w:rsid w:val="00F71794"/>
    <w:rsid w:val="00F71851"/>
    <w:rsid w:val="00F72758"/>
    <w:rsid w:val="00F739B5"/>
    <w:rsid w:val="00F740BE"/>
    <w:rsid w:val="00F74885"/>
    <w:rsid w:val="00F7505C"/>
    <w:rsid w:val="00F75FDF"/>
    <w:rsid w:val="00F76737"/>
    <w:rsid w:val="00F76B4C"/>
    <w:rsid w:val="00F77662"/>
    <w:rsid w:val="00F77976"/>
    <w:rsid w:val="00F77C65"/>
    <w:rsid w:val="00F8026A"/>
    <w:rsid w:val="00F80523"/>
    <w:rsid w:val="00F809F9"/>
    <w:rsid w:val="00F813FA"/>
    <w:rsid w:val="00F814B6"/>
    <w:rsid w:val="00F81C14"/>
    <w:rsid w:val="00F81D66"/>
    <w:rsid w:val="00F82052"/>
    <w:rsid w:val="00F82C5B"/>
    <w:rsid w:val="00F82C90"/>
    <w:rsid w:val="00F847DA"/>
    <w:rsid w:val="00F84A70"/>
    <w:rsid w:val="00F84C3D"/>
    <w:rsid w:val="00F85670"/>
    <w:rsid w:val="00F86190"/>
    <w:rsid w:val="00F866E6"/>
    <w:rsid w:val="00F870E3"/>
    <w:rsid w:val="00F87134"/>
    <w:rsid w:val="00F87190"/>
    <w:rsid w:val="00F875CB"/>
    <w:rsid w:val="00F8767A"/>
    <w:rsid w:val="00F87BDE"/>
    <w:rsid w:val="00F91EE1"/>
    <w:rsid w:val="00F92B80"/>
    <w:rsid w:val="00F9460F"/>
    <w:rsid w:val="00F94E17"/>
    <w:rsid w:val="00F952E2"/>
    <w:rsid w:val="00F953D5"/>
    <w:rsid w:val="00F95803"/>
    <w:rsid w:val="00F95896"/>
    <w:rsid w:val="00F95AF4"/>
    <w:rsid w:val="00F962EC"/>
    <w:rsid w:val="00F97381"/>
    <w:rsid w:val="00F97544"/>
    <w:rsid w:val="00F9779C"/>
    <w:rsid w:val="00F97895"/>
    <w:rsid w:val="00FA0252"/>
    <w:rsid w:val="00FA15E0"/>
    <w:rsid w:val="00FA1DA4"/>
    <w:rsid w:val="00FA267B"/>
    <w:rsid w:val="00FA2A2E"/>
    <w:rsid w:val="00FA3E54"/>
    <w:rsid w:val="00FA420D"/>
    <w:rsid w:val="00FA5782"/>
    <w:rsid w:val="00FA5FB6"/>
    <w:rsid w:val="00FA6586"/>
    <w:rsid w:val="00FA675F"/>
    <w:rsid w:val="00FA67D2"/>
    <w:rsid w:val="00FA6F12"/>
    <w:rsid w:val="00FA6FF6"/>
    <w:rsid w:val="00FB179D"/>
    <w:rsid w:val="00FB1D43"/>
    <w:rsid w:val="00FB227E"/>
    <w:rsid w:val="00FB2372"/>
    <w:rsid w:val="00FB2CEA"/>
    <w:rsid w:val="00FB2EDC"/>
    <w:rsid w:val="00FB3515"/>
    <w:rsid w:val="00FB3AA9"/>
    <w:rsid w:val="00FB3DC2"/>
    <w:rsid w:val="00FB4270"/>
    <w:rsid w:val="00FB4D5C"/>
    <w:rsid w:val="00FB5863"/>
    <w:rsid w:val="00FB5A46"/>
    <w:rsid w:val="00FB5BAF"/>
    <w:rsid w:val="00FB5FE7"/>
    <w:rsid w:val="00FB616F"/>
    <w:rsid w:val="00FB680F"/>
    <w:rsid w:val="00FB6C19"/>
    <w:rsid w:val="00FB756C"/>
    <w:rsid w:val="00FB7BE1"/>
    <w:rsid w:val="00FC06B1"/>
    <w:rsid w:val="00FC1167"/>
    <w:rsid w:val="00FC11BF"/>
    <w:rsid w:val="00FC184B"/>
    <w:rsid w:val="00FC22ED"/>
    <w:rsid w:val="00FC2793"/>
    <w:rsid w:val="00FC38AC"/>
    <w:rsid w:val="00FC3B86"/>
    <w:rsid w:val="00FC41CA"/>
    <w:rsid w:val="00FC45E5"/>
    <w:rsid w:val="00FC4841"/>
    <w:rsid w:val="00FC5D07"/>
    <w:rsid w:val="00FC6992"/>
    <w:rsid w:val="00FC69B0"/>
    <w:rsid w:val="00FC6A31"/>
    <w:rsid w:val="00FC6B54"/>
    <w:rsid w:val="00FC6C2E"/>
    <w:rsid w:val="00FC7738"/>
    <w:rsid w:val="00FC7931"/>
    <w:rsid w:val="00FC7F21"/>
    <w:rsid w:val="00FD0654"/>
    <w:rsid w:val="00FD089A"/>
    <w:rsid w:val="00FD0909"/>
    <w:rsid w:val="00FD1AAB"/>
    <w:rsid w:val="00FD1C3B"/>
    <w:rsid w:val="00FD294F"/>
    <w:rsid w:val="00FD2F46"/>
    <w:rsid w:val="00FD48A3"/>
    <w:rsid w:val="00FD5308"/>
    <w:rsid w:val="00FD6315"/>
    <w:rsid w:val="00FD6A5A"/>
    <w:rsid w:val="00FD72E0"/>
    <w:rsid w:val="00FD759D"/>
    <w:rsid w:val="00FD7827"/>
    <w:rsid w:val="00FE0964"/>
    <w:rsid w:val="00FE0BD1"/>
    <w:rsid w:val="00FE0C40"/>
    <w:rsid w:val="00FE1615"/>
    <w:rsid w:val="00FE1D53"/>
    <w:rsid w:val="00FE1EF6"/>
    <w:rsid w:val="00FE21A8"/>
    <w:rsid w:val="00FE261A"/>
    <w:rsid w:val="00FE2A9F"/>
    <w:rsid w:val="00FE5612"/>
    <w:rsid w:val="00FE5D8F"/>
    <w:rsid w:val="00FE68D2"/>
    <w:rsid w:val="00FE6D60"/>
    <w:rsid w:val="00FE754F"/>
    <w:rsid w:val="00FE78E6"/>
    <w:rsid w:val="00FE7F12"/>
    <w:rsid w:val="00FF0266"/>
    <w:rsid w:val="00FF0917"/>
    <w:rsid w:val="00FF0DB4"/>
    <w:rsid w:val="00FF14A8"/>
    <w:rsid w:val="00FF14DB"/>
    <w:rsid w:val="00FF1C88"/>
    <w:rsid w:val="00FF2994"/>
    <w:rsid w:val="00FF5301"/>
    <w:rsid w:val="00FF5E53"/>
    <w:rsid w:val="00FF6016"/>
    <w:rsid w:val="00FF646C"/>
    <w:rsid w:val="00FF71EA"/>
    <w:rsid w:val="00FF7A2C"/>
    <w:rsid w:val="00FF7D10"/>
    <w:rsid w:val="00FF7D52"/>
    <w:rsid w:val="01704CFB"/>
    <w:rsid w:val="01960370"/>
    <w:rsid w:val="01A6B129"/>
    <w:rsid w:val="02485A01"/>
    <w:rsid w:val="0418497E"/>
    <w:rsid w:val="04890C85"/>
    <w:rsid w:val="048A692E"/>
    <w:rsid w:val="06D46C92"/>
    <w:rsid w:val="070DD47D"/>
    <w:rsid w:val="07178D4C"/>
    <w:rsid w:val="08044AF6"/>
    <w:rsid w:val="0843FB47"/>
    <w:rsid w:val="090078F5"/>
    <w:rsid w:val="0B0D6AEA"/>
    <w:rsid w:val="0BE01A35"/>
    <w:rsid w:val="0C33EAAF"/>
    <w:rsid w:val="0C549026"/>
    <w:rsid w:val="0F56F0CB"/>
    <w:rsid w:val="103BB4E4"/>
    <w:rsid w:val="10C8C62A"/>
    <w:rsid w:val="12666B51"/>
    <w:rsid w:val="12A06574"/>
    <w:rsid w:val="13D21011"/>
    <w:rsid w:val="14142B96"/>
    <w:rsid w:val="1437A768"/>
    <w:rsid w:val="15D668BA"/>
    <w:rsid w:val="15FDFF81"/>
    <w:rsid w:val="1654790E"/>
    <w:rsid w:val="1694400A"/>
    <w:rsid w:val="177B407A"/>
    <w:rsid w:val="1882C9B6"/>
    <w:rsid w:val="1A893DB1"/>
    <w:rsid w:val="1B1416EC"/>
    <w:rsid w:val="2059A31D"/>
    <w:rsid w:val="21163B38"/>
    <w:rsid w:val="228D6514"/>
    <w:rsid w:val="2330C01D"/>
    <w:rsid w:val="2350B661"/>
    <w:rsid w:val="2370520E"/>
    <w:rsid w:val="247831B9"/>
    <w:rsid w:val="25318E97"/>
    <w:rsid w:val="2707E63E"/>
    <w:rsid w:val="2857AACC"/>
    <w:rsid w:val="28C4B19B"/>
    <w:rsid w:val="2927BD69"/>
    <w:rsid w:val="2A5862A0"/>
    <w:rsid w:val="2AA85EC5"/>
    <w:rsid w:val="2AB240A2"/>
    <w:rsid w:val="2CE75C77"/>
    <w:rsid w:val="2D49606C"/>
    <w:rsid w:val="30E5A7AD"/>
    <w:rsid w:val="31377F38"/>
    <w:rsid w:val="344074DC"/>
    <w:rsid w:val="35729844"/>
    <w:rsid w:val="3578346A"/>
    <w:rsid w:val="36978936"/>
    <w:rsid w:val="36C60325"/>
    <w:rsid w:val="36C860F4"/>
    <w:rsid w:val="3760565A"/>
    <w:rsid w:val="37708D56"/>
    <w:rsid w:val="38FD55AB"/>
    <w:rsid w:val="397945AF"/>
    <w:rsid w:val="3B8543D4"/>
    <w:rsid w:val="3BC3745B"/>
    <w:rsid w:val="3CD896F8"/>
    <w:rsid w:val="3D1D4B3C"/>
    <w:rsid w:val="3D840D57"/>
    <w:rsid w:val="3FC9BE36"/>
    <w:rsid w:val="40702374"/>
    <w:rsid w:val="424D231E"/>
    <w:rsid w:val="450002D2"/>
    <w:rsid w:val="453BEAA1"/>
    <w:rsid w:val="4547443D"/>
    <w:rsid w:val="467DDD0E"/>
    <w:rsid w:val="4765A033"/>
    <w:rsid w:val="47B6C185"/>
    <w:rsid w:val="47D18B1F"/>
    <w:rsid w:val="48CA5164"/>
    <w:rsid w:val="4A0F5BC4"/>
    <w:rsid w:val="4A5A93BD"/>
    <w:rsid w:val="4AA97689"/>
    <w:rsid w:val="4C3334B2"/>
    <w:rsid w:val="4C7F468A"/>
    <w:rsid w:val="4D90B8D2"/>
    <w:rsid w:val="4D94E9DE"/>
    <w:rsid w:val="4DB0A2BC"/>
    <w:rsid w:val="4E0E95B9"/>
    <w:rsid w:val="4E7D184A"/>
    <w:rsid w:val="4E837291"/>
    <w:rsid w:val="4FCC9E2D"/>
    <w:rsid w:val="5048E8F2"/>
    <w:rsid w:val="5164B715"/>
    <w:rsid w:val="52EE5C56"/>
    <w:rsid w:val="5572B478"/>
    <w:rsid w:val="563B19F9"/>
    <w:rsid w:val="56A457CD"/>
    <w:rsid w:val="56D4B66F"/>
    <w:rsid w:val="5972BABB"/>
    <w:rsid w:val="59CA4AE9"/>
    <w:rsid w:val="5B3022CD"/>
    <w:rsid w:val="5BE1382C"/>
    <w:rsid w:val="5C343FB1"/>
    <w:rsid w:val="5C5A3B4A"/>
    <w:rsid w:val="5F4DB700"/>
    <w:rsid w:val="5FB6FF4E"/>
    <w:rsid w:val="5FDFE4BA"/>
    <w:rsid w:val="617BB51B"/>
    <w:rsid w:val="630DD113"/>
    <w:rsid w:val="64BC21D7"/>
    <w:rsid w:val="65465E9E"/>
    <w:rsid w:val="65D4C9D4"/>
    <w:rsid w:val="66365B2B"/>
    <w:rsid w:val="672ADFD1"/>
    <w:rsid w:val="6A4B8345"/>
    <w:rsid w:val="6C59F025"/>
    <w:rsid w:val="6D466EB8"/>
    <w:rsid w:val="6DF846AF"/>
    <w:rsid w:val="71841EAC"/>
    <w:rsid w:val="71ECEA95"/>
    <w:rsid w:val="72837D40"/>
    <w:rsid w:val="73747552"/>
    <w:rsid w:val="73BC0CAB"/>
    <w:rsid w:val="73DC1623"/>
    <w:rsid w:val="742FBEB8"/>
    <w:rsid w:val="75EC8BCA"/>
    <w:rsid w:val="765737CA"/>
    <w:rsid w:val="76AC1614"/>
    <w:rsid w:val="7711BDCA"/>
    <w:rsid w:val="78D19ACA"/>
    <w:rsid w:val="79DA5537"/>
    <w:rsid w:val="7C1355C1"/>
    <w:rsid w:val="7E3BD676"/>
    <w:rsid w:val="7E48103E"/>
    <w:rsid w:val="7F10B93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953A5"/>
  <w15:docId w15:val="{AED1E57C-A32E-4B2A-BD94-472638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CA" w:eastAsia="en-CA" w:bidi="ar-SA"/>
      </w:rPr>
    </w:rPrDefault>
    <w:pPrDefault/>
  </w:docDefaults>
  <w:latentStyles w:defLockedState="1" w:defUIPriority="0" w:defSemiHidden="0" w:defUnhideWhenUsed="0" w:defQFormat="0" w:count="376">
    <w:lsdException w:name="Normal" w:locked="0"/>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AD5770"/>
    <w:pPr>
      <w:spacing w:line="270" w:lineRule="exact"/>
    </w:pPr>
    <w:rPr>
      <w:rFonts w:ascii="Arial" w:hAnsi="Arial"/>
      <w:color w:val="000000" w:themeColor="text1"/>
      <w:sz w:val="22"/>
      <w:szCs w:val="24"/>
      <w:lang w:eastAsia="ja-JP"/>
    </w:rPr>
  </w:style>
  <w:style w:type="paragraph" w:styleId="Heading2">
    <w:name w:val="heading 2"/>
    <w:basedOn w:val="Normal"/>
    <w:link w:val="Heading2Char"/>
    <w:autoRedefine/>
    <w:uiPriority w:val="9"/>
    <w:qFormat/>
    <w:locked/>
    <w:rsid w:val="004A139A"/>
    <w:pPr>
      <w:spacing w:before="200" w:after="120" w:line="240" w:lineRule="auto"/>
      <w:outlineLvl w:val="1"/>
    </w:pPr>
    <w:rPr>
      <w:rFonts w:ascii="Calibri" w:eastAsia="Times New Roman" w:hAnsi="Calibri" w:cs="Calibri"/>
      <w:b/>
      <w:bCs/>
      <w:color w:val="000000"/>
      <w:sz w:val="28"/>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sid w:val="006B01A2"/>
    <w:rPr>
      <w:color w:val="808080"/>
    </w:rPr>
  </w:style>
  <w:style w:type="paragraph" w:styleId="Header">
    <w:name w:val="header"/>
    <w:basedOn w:val="Normal"/>
    <w:link w:val="HeaderChar"/>
    <w:uiPriority w:val="99"/>
    <w:locked/>
    <w:rsid w:val="002A0431"/>
    <w:pPr>
      <w:tabs>
        <w:tab w:val="center" w:pos="4680"/>
        <w:tab w:val="right" w:pos="9360"/>
      </w:tabs>
    </w:pPr>
  </w:style>
  <w:style w:type="character" w:customStyle="1" w:styleId="HeaderChar">
    <w:name w:val="Header Char"/>
    <w:link w:val="Header"/>
    <w:uiPriority w:val="99"/>
    <w:rsid w:val="002A0431"/>
    <w:rPr>
      <w:sz w:val="24"/>
      <w:szCs w:val="24"/>
      <w:lang w:eastAsia="ja-JP"/>
    </w:rPr>
  </w:style>
  <w:style w:type="paragraph" w:styleId="z-TopofForm">
    <w:name w:val="HTML Top of Form"/>
    <w:basedOn w:val="Normal"/>
    <w:next w:val="Normal"/>
    <w:link w:val="z-TopofFormChar"/>
    <w:hidden/>
    <w:rsid w:val="009B0C30"/>
    <w:pPr>
      <w:pBdr>
        <w:bottom w:val="single" w:sz="6" w:space="1" w:color="auto"/>
      </w:pBdr>
      <w:jc w:val="center"/>
    </w:pPr>
    <w:rPr>
      <w:rFonts w:cs="Arial"/>
      <w:vanish/>
      <w:sz w:val="16"/>
      <w:szCs w:val="16"/>
    </w:rPr>
  </w:style>
  <w:style w:type="character" w:customStyle="1" w:styleId="z-TopofFormChar">
    <w:name w:val="z-Top of Form Char"/>
    <w:link w:val="z-TopofForm"/>
    <w:rsid w:val="009B0C30"/>
    <w:rPr>
      <w:rFonts w:ascii="Arial" w:hAnsi="Arial" w:cs="Arial"/>
      <w:vanish/>
      <w:sz w:val="16"/>
      <w:szCs w:val="16"/>
      <w:lang w:eastAsia="ja-JP"/>
    </w:rPr>
  </w:style>
  <w:style w:type="paragraph" w:styleId="z-BottomofForm">
    <w:name w:val="HTML Bottom of Form"/>
    <w:basedOn w:val="Normal"/>
    <w:next w:val="Normal"/>
    <w:link w:val="z-BottomofFormChar"/>
    <w:hidden/>
    <w:rsid w:val="009B0C30"/>
    <w:pPr>
      <w:pBdr>
        <w:top w:val="single" w:sz="6" w:space="1" w:color="auto"/>
      </w:pBdr>
      <w:jc w:val="center"/>
    </w:pPr>
    <w:rPr>
      <w:rFonts w:cs="Arial"/>
      <w:vanish/>
      <w:sz w:val="16"/>
      <w:szCs w:val="16"/>
    </w:rPr>
  </w:style>
  <w:style w:type="character" w:customStyle="1" w:styleId="z-BottomofFormChar">
    <w:name w:val="z-Bottom of Form Char"/>
    <w:link w:val="z-BottomofForm"/>
    <w:rsid w:val="009B0C30"/>
    <w:rPr>
      <w:rFonts w:ascii="Arial" w:hAnsi="Arial" w:cs="Arial"/>
      <w:vanish/>
      <w:sz w:val="16"/>
      <w:szCs w:val="16"/>
      <w:lang w:eastAsia="ja-JP"/>
    </w:rPr>
  </w:style>
  <w:style w:type="table" w:styleId="TableGrid">
    <w:name w:val="Table Grid"/>
    <w:basedOn w:val="TableNormal"/>
    <w:locked/>
    <w:rsid w:val="00DC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autoRedefine/>
    <w:qFormat/>
    <w:locked/>
    <w:rsid w:val="00A32241"/>
    <w:pPr>
      <w:tabs>
        <w:tab w:val="left" w:pos="1418"/>
      </w:tabs>
    </w:pPr>
    <w:rPr>
      <w:rFonts w:cs="Arial"/>
      <w:color w:val="1F497D" w:themeColor="text2"/>
      <w:szCs w:val="22"/>
    </w:rPr>
  </w:style>
  <w:style w:type="character" w:customStyle="1" w:styleId="FormtextChar">
    <w:name w:val="Form text Char"/>
    <w:basedOn w:val="DefaultParagraphFont"/>
    <w:link w:val="Formtext"/>
    <w:rsid w:val="00A32241"/>
    <w:rPr>
      <w:rFonts w:ascii="Arial" w:hAnsi="Arial" w:cs="Arial"/>
      <w:color w:val="1F497D" w:themeColor="text2"/>
      <w:sz w:val="22"/>
      <w:szCs w:val="22"/>
      <w:lang w:eastAsia="ja-JP"/>
    </w:rPr>
  </w:style>
  <w:style w:type="paragraph" w:customStyle="1" w:styleId="FormTextSubmitted">
    <w:name w:val="Form Text Submitted"/>
    <w:basedOn w:val="Formtext"/>
    <w:link w:val="FormTextSubmittedChar"/>
    <w:qFormat/>
    <w:locked/>
    <w:rsid w:val="00A21B8B"/>
  </w:style>
  <w:style w:type="character" w:customStyle="1" w:styleId="FormTextSubmittedChar">
    <w:name w:val="Form Text Submitted Char"/>
    <w:basedOn w:val="FormtextChar"/>
    <w:link w:val="FormTextSubmitted"/>
    <w:rsid w:val="00A21B8B"/>
    <w:rPr>
      <w:rFonts w:ascii="Arial" w:hAnsi="Arial" w:cs="Arial"/>
      <w:color w:val="1F497D" w:themeColor="text2"/>
      <w:sz w:val="22"/>
      <w:szCs w:val="22"/>
      <w:lang w:eastAsia="ja-JP"/>
    </w:rPr>
  </w:style>
  <w:style w:type="paragraph" w:customStyle="1" w:styleId="FormtextBold">
    <w:name w:val="Form text Bold"/>
    <w:basedOn w:val="FormTextSubmitted"/>
    <w:link w:val="FormtextBoldChar"/>
    <w:qFormat/>
    <w:locked/>
    <w:rsid w:val="008C27C4"/>
    <w:rPr>
      <w:b/>
      <w:color w:val="000000" w:themeColor="text1"/>
    </w:rPr>
  </w:style>
  <w:style w:type="character" w:customStyle="1" w:styleId="FormtextBoldChar">
    <w:name w:val="Form text Bold Char"/>
    <w:basedOn w:val="FormTextSubmittedChar"/>
    <w:link w:val="FormtextBold"/>
    <w:rsid w:val="008C27C4"/>
    <w:rPr>
      <w:rFonts w:ascii="Arial" w:hAnsi="Arial" w:cs="Arial"/>
      <w:b/>
      <w:color w:val="000000" w:themeColor="text1"/>
      <w:sz w:val="22"/>
      <w:szCs w:val="22"/>
      <w:lang w:eastAsia="ja-JP"/>
    </w:rPr>
  </w:style>
  <w:style w:type="paragraph" w:styleId="Footer">
    <w:name w:val="footer"/>
    <w:basedOn w:val="Normal"/>
    <w:link w:val="FooterChar"/>
    <w:uiPriority w:val="99"/>
    <w:locked/>
    <w:rsid w:val="00842C7C"/>
    <w:pPr>
      <w:tabs>
        <w:tab w:val="center" w:pos="4680"/>
        <w:tab w:val="right" w:pos="9360"/>
      </w:tabs>
    </w:pPr>
  </w:style>
  <w:style w:type="character" w:customStyle="1" w:styleId="FooterChar">
    <w:name w:val="Footer Char"/>
    <w:basedOn w:val="DefaultParagraphFont"/>
    <w:link w:val="Footer"/>
    <w:uiPriority w:val="99"/>
    <w:rsid w:val="00842C7C"/>
    <w:rPr>
      <w:rFonts w:ascii="Arial" w:hAnsi="Arial"/>
      <w:color w:val="000000" w:themeColor="text1"/>
      <w:sz w:val="22"/>
      <w:szCs w:val="24"/>
      <w:lang w:eastAsia="ja-JP"/>
    </w:rPr>
  </w:style>
  <w:style w:type="paragraph" w:styleId="ListParagraph">
    <w:name w:val="List Paragraph"/>
    <w:basedOn w:val="Normal"/>
    <w:uiPriority w:val="34"/>
    <w:qFormat/>
    <w:locked/>
    <w:rsid w:val="006D5749"/>
    <w:pPr>
      <w:ind w:left="720"/>
      <w:contextualSpacing/>
    </w:pPr>
  </w:style>
  <w:style w:type="paragraph" w:styleId="BalloonText">
    <w:name w:val="Balloon Text"/>
    <w:basedOn w:val="Normal"/>
    <w:link w:val="BalloonTextChar"/>
    <w:uiPriority w:val="99"/>
    <w:locked/>
    <w:rsid w:val="008927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92754"/>
    <w:rPr>
      <w:rFonts w:ascii="Tahoma" w:hAnsi="Tahoma" w:cs="Tahoma"/>
      <w:color w:val="000000" w:themeColor="text1"/>
      <w:sz w:val="16"/>
      <w:szCs w:val="16"/>
      <w:lang w:eastAsia="ja-JP"/>
    </w:rPr>
  </w:style>
  <w:style w:type="paragraph" w:customStyle="1" w:styleId="Bold1">
    <w:name w:val="Bold 1"/>
    <w:basedOn w:val="Normal"/>
    <w:rsid w:val="00510391"/>
    <w:rPr>
      <w:b/>
    </w:rPr>
  </w:style>
  <w:style w:type="paragraph" w:customStyle="1" w:styleId="Bold2">
    <w:name w:val="Bold 2"/>
    <w:basedOn w:val="Bold1"/>
    <w:rsid w:val="00510391"/>
    <w:rPr>
      <w:sz w:val="26"/>
    </w:rPr>
  </w:style>
  <w:style w:type="character" w:customStyle="1" w:styleId="Heading2Char">
    <w:name w:val="Heading 2 Char"/>
    <w:basedOn w:val="DefaultParagraphFont"/>
    <w:link w:val="Heading2"/>
    <w:uiPriority w:val="9"/>
    <w:rsid w:val="004A139A"/>
    <w:rPr>
      <w:rFonts w:ascii="Calibri" w:eastAsia="Times New Roman" w:hAnsi="Calibri" w:cs="Calibri"/>
      <w:b/>
      <w:bCs/>
      <w:color w:val="000000"/>
      <w:sz w:val="28"/>
      <w:szCs w:val="36"/>
      <w:lang w:val="fr-CA"/>
    </w:rPr>
  </w:style>
  <w:style w:type="character" w:styleId="Hyperlink">
    <w:name w:val="Hyperlink"/>
    <w:basedOn w:val="DefaultParagraphFont"/>
    <w:unhideWhenUsed/>
    <w:locked/>
    <w:rsid w:val="003A7D9F"/>
    <w:rPr>
      <w:color w:val="0000FF"/>
      <w:u w:val="single"/>
    </w:rPr>
  </w:style>
  <w:style w:type="paragraph" w:styleId="FootnoteText">
    <w:name w:val="footnote text"/>
    <w:basedOn w:val="Normal"/>
    <w:link w:val="FootnoteTextChar"/>
    <w:uiPriority w:val="99"/>
    <w:locked/>
    <w:rsid w:val="00D42A3C"/>
    <w:pPr>
      <w:spacing w:line="240" w:lineRule="auto"/>
    </w:pPr>
    <w:rPr>
      <w:sz w:val="20"/>
      <w:szCs w:val="20"/>
    </w:rPr>
  </w:style>
  <w:style w:type="character" w:customStyle="1" w:styleId="FootnoteTextChar">
    <w:name w:val="Footnote Text Char"/>
    <w:basedOn w:val="DefaultParagraphFont"/>
    <w:link w:val="FootnoteText"/>
    <w:uiPriority w:val="99"/>
    <w:rsid w:val="00D42A3C"/>
    <w:rPr>
      <w:rFonts w:ascii="Arial" w:hAnsi="Arial"/>
      <w:color w:val="000000" w:themeColor="text1"/>
      <w:lang w:eastAsia="ja-JP"/>
    </w:rPr>
  </w:style>
  <w:style w:type="character" w:styleId="FootnoteReference">
    <w:name w:val="footnote reference"/>
    <w:basedOn w:val="DefaultParagraphFont"/>
    <w:uiPriority w:val="99"/>
    <w:locked/>
    <w:rsid w:val="00D42A3C"/>
    <w:rPr>
      <w:vertAlign w:val="superscript"/>
    </w:rPr>
  </w:style>
  <w:style w:type="table" w:customStyle="1" w:styleId="TableGrid1">
    <w:name w:val="Table Grid1"/>
    <w:basedOn w:val="TableNormal"/>
    <w:next w:val="TableGrid"/>
    <w:uiPriority w:val="59"/>
    <w:rsid w:val="00B71AB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locked/>
    <w:rsid w:val="00B71AB6"/>
    <w:rPr>
      <w:vertAlign w:val="superscript"/>
    </w:rPr>
  </w:style>
  <w:style w:type="character" w:styleId="CommentReference">
    <w:name w:val="annotation reference"/>
    <w:basedOn w:val="DefaultParagraphFont"/>
    <w:uiPriority w:val="99"/>
    <w:semiHidden/>
    <w:unhideWhenUsed/>
    <w:locked/>
    <w:rsid w:val="004E5C97"/>
    <w:rPr>
      <w:sz w:val="16"/>
      <w:szCs w:val="16"/>
    </w:rPr>
  </w:style>
  <w:style w:type="paragraph" w:styleId="CommentText">
    <w:name w:val="annotation text"/>
    <w:basedOn w:val="Normal"/>
    <w:link w:val="CommentTextChar"/>
    <w:uiPriority w:val="99"/>
    <w:unhideWhenUsed/>
    <w:locked/>
    <w:rsid w:val="004E5C97"/>
    <w:pPr>
      <w:spacing w:line="240" w:lineRule="auto"/>
    </w:pPr>
    <w:rPr>
      <w:sz w:val="20"/>
      <w:szCs w:val="20"/>
    </w:rPr>
  </w:style>
  <w:style w:type="character" w:customStyle="1" w:styleId="CommentTextChar">
    <w:name w:val="Comment Text Char"/>
    <w:basedOn w:val="DefaultParagraphFont"/>
    <w:link w:val="CommentText"/>
    <w:uiPriority w:val="99"/>
    <w:rsid w:val="004E5C97"/>
    <w:rPr>
      <w:rFonts w:ascii="Arial" w:hAnsi="Arial"/>
      <w:color w:val="000000" w:themeColor="text1"/>
      <w:lang w:eastAsia="ja-JP"/>
    </w:rPr>
  </w:style>
  <w:style w:type="paragraph" w:styleId="CommentSubject">
    <w:name w:val="annotation subject"/>
    <w:basedOn w:val="CommentText"/>
    <w:next w:val="CommentText"/>
    <w:link w:val="CommentSubjectChar"/>
    <w:semiHidden/>
    <w:unhideWhenUsed/>
    <w:locked/>
    <w:rsid w:val="004E5C97"/>
    <w:rPr>
      <w:b/>
      <w:bCs/>
    </w:rPr>
  </w:style>
  <w:style w:type="character" w:customStyle="1" w:styleId="CommentSubjectChar">
    <w:name w:val="Comment Subject Char"/>
    <w:basedOn w:val="CommentTextChar"/>
    <w:link w:val="CommentSubject"/>
    <w:semiHidden/>
    <w:rsid w:val="004E5C97"/>
    <w:rPr>
      <w:rFonts w:ascii="Arial" w:hAnsi="Arial"/>
      <w:b/>
      <w:bCs/>
      <w:color w:val="000000" w:themeColor="text1"/>
      <w:lang w:eastAsia="ja-JP"/>
    </w:rPr>
  </w:style>
  <w:style w:type="character" w:customStyle="1" w:styleId="UnresolvedMention1">
    <w:name w:val="Unresolved Mention1"/>
    <w:basedOn w:val="DefaultParagraphFont"/>
    <w:uiPriority w:val="99"/>
    <w:semiHidden/>
    <w:unhideWhenUsed/>
    <w:rsid w:val="00376BDC"/>
    <w:rPr>
      <w:color w:val="605E5C"/>
      <w:shd w:val="clear" w:color="auto" w:fill="E1DFDD"/>
    </w:rPr>
  </w:style>
  <w:style w:type="character" w:styleId="FollowedHyperlink">
    <w:name w:val="FollowedHyperlink"/>
    <w:basedOn w:val="DefaultParagraphFont"/>
    <w:uiPriority w:val="99"/>
    <w:semiHidden/>
    <w:unhideWhenUsed/>
    <w:locked/>
    <w:rsid w:val="00FD0909"/>
    <w:rPr>
      <w:color w:val="800080" w:themeColor="followedHyperlink"/>
      <w:u w:val="single"/>
    </w:rPr>
  </w:style>
  <w:style w:type="paragraph" w:styleId="EndnoteText">
    <w:name w:val="endnote text"/>
    <w:basedOn w:val="Normal"/>
    <w:link w:val="EndnoteTextChar"/>
    <w:uiPriority w:val="99"/>
    <w:semiHidden/>
    <w:unhideWhenUsed/>
    <w:locked/>
    <w:rsid w:val="00CD1C5D"/>
    <w:pPr>
      <w:spacing w:line="240" w:lineRule="auto"/>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semiHidden/>
    <w:rsid w:val="00CD1C5D"/>
    <w:rPr>
      <w:rFonts w:asciiTheme="minorHAnsi" w:eastAsiaTheme="minorHAnsi" w:hAnsiTheme="minorHAnsi" w:cstheme="minorBidi"/>
      <w:lang w:eastAsia="en-US"/>
    </w:rPr>
  </w:style>
  <w:style w:type="paragraph" w:styleId="NormalWeb">
    <w:name w:val="Normal (Web)"/>
    <w:basedOn w:val="Normal"/>
    <w:uiPriority w:val="99"/>
    <w:unhideWhenUsed/>
    <w:locked/>
    <w:rsid w:val="00243B64"/>
    <w:rPr>
      <w:rFonts w:ascii="Times New Roman" w:hAnsi="Times New Roman"/>
      <w:sz w:val="24"/>
    </w:rPr>
  </w:style>
  <w:style w:type="character" w:styleId="Strong">
    <w:name w:val="Strong"/>
    <w:basedOn w:val="DefaultParagraphFont"/>
    <w:uiPriority w:val="22"/>
    <w:qFormat/>
    <w:locked/>
    <w:rsid w:val="000A6656"/>
    <w:rPr>
      <w:b/>
      <w:bCs/>
    </w:rPr>
  </w:style>
  <w:style w:type="paragraph" w:customStyle="1" w:styleId="MacPacTrailer">
    <w:name w:val="MacPac Trailer"/>
    <w:rsid w:val="004F4014"/>
    <w:pPr>
      <w:widowControl w:val="0"/>
      <w:spacing w:line="200" w:lineRule="exact"/>
    </w:pPr>
    <w:rPr>
      <w:rFonts w:eastAsia="Times New Roman"/>
      <w:sz w:val="16"/>
      <w:szCs w:val="22"/>
      <w:lang w:eastAsia="en-US"/>
    </w:rPr>
  </w:style>
  <w:style w:type="paragraph" w:styleId="Revision">
    <w:name w:val="Revision"/>
    <w:hidden/>
    <w:uiPriority w:val="99"/>
    <w:semiHidden/>
    <w:rsid w:val="00CA67B0"/>
    <w:rPr>
      <w:rFonts w:ascii="Arial" w:hAnsi="Arial"/>
      <w:color w:val="000000" w:themeColor="text1"/>
      <w:sz w:val="22"/>
      <w:szCs w:val="24"/>
      <w:lang w:eastAsia="ja-JP"/>
    </w:rPr>
  </w:style>
  <w:style w:type="character" w:styleId="UnresolvedMention">
    <w:name w:val="Unresolved Mention"/>
    <w:basedOn w:val="DefaultParagraphFont"/>
    <w:uiPriority w:val="99"/>
    <w:semiHidden/>
    <w:unhideWhenUsed/>
    <w:rsid w:val="00587B41"/>
    <w:rPr>
      <w:color w:val="605E5C"/>
      <w:shd w:val="clear" w:color="auto" w:fill="E1DFDD"/>
    </w:rPr>
  </w:style>
  <w:style w:type="paragraph" w:customStyle="1" w:styleId="Default">
    <w:name w:val="Default"/>
    <w:rsid w:val="00D46212"/>
    <w:pPr>
      <w:autoSpaceDE w:val="0"/>
      <w:autoSpaceDN w:val="0"/>
      <w:adjustRightInd w:val="0"/>
    </w:pPr>
    <w:rPr>
      <w:rFonts w:ascii="Arial" w:hAnsi="Arial" w:cs="Arial"/>
      <w:color w:val="000000"/>
      <w:sz w:val="24"/>
      <w:szCs w:val="24"/>
    </w:rPr>
  </w:style>
  <w:style w:type="paragraph" w:styleId="BodyText">
    <w:name w:val="Body Text"/>
    <w:link w:val="BodyTextChar"/>
    <w:autoRedefine/>
    <w:qFormat/>
    <w:locked/>
    <w:rsid w:val="004D119D"/>
    <w:pPr>
      <w:spacing w:before="120" w:after="60"/>
    </w:pPr>
    <w:rPr>
      <w:rFonts w:ascii="Calibri" w:eastAsia="Times New Roman" w:hAnsi="Calibri"/>
      <w:color w:val="000000" w:themeColor="text1"/>
      <w:sz w:val="24"/>
      <w:lang w:eastAsia="en-US"/>
    </w:rPr>
  </w:style>
  <w:style w:type="character" w:customStyle="1" w:styleId="BodyTextChar">
    <w:name w:val="Body Text Char"/>
    <w:basedOn w:val="DefaultParagraphFont"/>
    <w:link w:val="BodyText"/>
    <w:rsid w:val="004D119D"/>
    <w:rPr>
      <w:rFonts w:ascii="Calibri" w:eastAsia="Times New Roman" w:hAnsi="Calibri"/>
      <w:color w:val="000000" w:themeColor="text1"/>
      <w:sz w:val="24"/>
      <w:lang w:eastAsia="en-US"/>
    </w:rPr>
  </w:style>
  <w:style w:type="paragraph" w:customStyle="1" w:styleId="paragraph">
    <w:name w:val="paragraph"/>
    <w:basedOn w:val="Normal"/>
    <w:rsid w:val="00541AD6"/>
    <w:pPr>
      <w:spacing w:before="100" w:beforeAutospacing="1" w:after="100" w:afterAutospacing="1" w:line="240" w:lineRule="auto"/>
    </w:pPr>
    <w:rPr>
      <w:rFonts w:ascii="Times New Roman" w:eastAsia="Times New Roman" w:hAnsi="Times New Roman"/>
      <w:color w:val="auto"/>
      <w:sz w:val="24"/>
      <w:lang w:eastAsia="en-US"/>
    </w:rPr>
  </w:style>
  <w:style w:type="character" w:customStyle="1" w:styleId="normaltextrun">
    <w:name w:val="normaltextrun"/>
    <w:basedOn w:val="DefaultParagraphFont"/>
    <w:rsid w:val="00541AD6"/>
  </w:style>
  <w:style w:type="character" w:customStyle="1" w:styleId="eop">
    <w:name w:val="eop"/>
    <w:basedOn w:val="DefaultParagraphFont"/>
    <w:rsid w:val="00541AD6"/>
  </w:style>
  <w:style w:type="character" w:customStyle="1" w:styleId="superscript">
    <w:name w:val="superscript"/>
    <w:basedOn w:val="DefaultParagraphFont"/>
    <w:rsid w:val="00541AD6"/>
  </w:style>
  <w:style w:type="character" w:customStyle="1" w:styleId="tabchar">
    <w:name w:val="tabchar"/>
    <w:basedOn w:val="DefaultParagraphFont"/>
    <w:rsid w:val="00541AD6"/>
  </w:style>
  <w:style w:type="character" w:styleId="Mention">
    <w:name w:val="Mention"/>
    <w:basedOn w:val="DefaultParagraphFont"/>
    <w:uiPriority w:val="99"/>
    <w:unhideWhenUsed/>
    <w:rsid w:val="00BA4AB6"/>
    <w:rPr>
      <w:color w:val="2B579A"/>
      <w:shd w:val="clear" w:color="auto" w:fill="E6E6E6"/>
    </w:rPr>
  </w:style>
  <w:style w:type="paragraph" w:customStyle="1" w:styleId="CPOBodyText">
    <w:name w:val="CPO Body Text"/>
    <w:basedOn w:val="Normal"/>
    <w:uiPriority w:val="1"/>
    <w:rsid w:val="10C8C62A"/>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634">
      <w:bodyDiv w:val="1"/>
      <w:marLeft w:val="0"/>
      <w:marRight w:val="0"/>
      <w:marTop w:val="0"/>
      <w:marBottom w:val="0"/>
      <w:divBdr>
        <w:top w:val="none" w:sz="0" w:space="0" w:color="auto"/>
        <w:left w:val="none" w:sz="0" w:space="0" w:color="auto"/>
        <w:bottom w:val="none" w:sz="0" w:space="0" w:color="auto"/>
        <w:right w:val="none" w:sz="0" w:space="0" w:color="auto"/>
      </w:divBdr>
    </w:div>
    <w:div w:id="348718783">
      <w:bodyDiv w:val="1"/>
      <w:marLeft w:val="0"/>
      <w:marRight w:val="0"/>
      <w:marTop w:val="0"/>
      <w:marBottom w:val="0"/>
      <w:divBdr>
        <w:top w:val="none" w:sz="0" w:space="0" w:color="auto"/>
        <w:left w:val="none" w:sz="0" w:space="0" w:color="auto"/>
        <w:bottom w:val="none" w:sz="0" w:space="0" w:color="auto"/>
        <w:right w:val="none" w:sz="0" w:space="0" w:color="auto"/>
      </w:divBdr>
    </w:div>
    <w:div w:id="404884966">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558980533">
      <w:bodyDiv w:val="1"/>
      <w:marLeft w:val="0"/>
      <w:marRight w:val="0"/>
      <w:marTop w:val="0"/>
      <w:marBottom w:val="0"/>
      <w:divBdr>
        <w:top w:val="none" w:sz="0" w:space="0" w:color="auto"/>
        <w:left w:val="none" w:sz="0" w:space="0" w:color="auto"/>
        <w:bottom w:val="none" w:sz="0" w:space="0" w:color="auto"/>
        <w:right w:val="none" w:sz="0" w:space="0" w:color="auto"/>
      </w:divBdr>
    </w:div>
    <w:div w:id="757362538">
      <w:bodyDiv w:val="1"/>
      <w:marLeft w:val="0"/>
      <w:marRight w:val="0"/>
      <w:marTop w:val="0"/>
      <w:marBottom w:val="0"/>
      <w:divBdr>
        <w:top w:val="none" w:sz="0" w:space="0" w:color="auto"/>
        <w:left w:val="none" w:sz="0" w:space="0" w:color="auto"/>
        <w:bottom w:val="none" w:sz="0" w:space="0" w:color="auto"/>
        <w:right w:val="none" w:sz="0" w:space="0" w:color="auto"/>
      </w:divBdr>
    </w:div>
    <w:div w:id="822233357">
      <w:bodyDiv w:val="1"/>
      <w:marLeft w:val="0"/>
      <w:marRight w:val="0"/>
      <w:marTop w:val="0"/>
      <w:marBottom w:val="0"/>
      <w:divBdr>
        <w:top w:val="none" w:sz="0" w:space="0" w:color="auto"/>
        <w:left w:val="none" w:sz="0" w:space="0" w:color="auto"/>
        <w:bottom w:val="none" w:sz="0" w:space="0" w:color="auto"/>
        <w:right w:val="none" w:sz="0" w:space="0" w:color="auto"/>
      </w:divBdr>
      <w:divsChild>
        <w:div w:id="97526755">
          <w:marLeft w:val="0"/>
          <w:marRight w:val="0"/>
          <w:marTop w:val="0"/>
          <w:marBottom w:val="0"/>
          <w:divBdr>
            <w:top w:val="none" w:sz="0" w:space="0" w:color="auto"/>
            <w:left w:val="none" w:sz="0" w:space="0" w:color="auto"/>
            <w:bottom w:val="none" w:sz="0" w:space="0" w:color="auto"/>
            <w:right w:val="none" w:sz="0" w:space="0" w:color="auto"/>
          </w:divBdr>
        </w:div>
        <w:div w:id="584729334">
          <w:marLeft w:val="0"/>
          <w:marRight w:val="0"/>
          <w:marTop w:val="0"/>
          <w:marBottom w:val="0"/>
          <w:divBdr>
            <w:top w:val="none" w:sz="0" w:space="0" w:color="auto"/>
            <w:left w:val="none" w:sz="0" w:space="0" w:color="auto"/>
            <w:bottom w:val="none" w:sz="0" w:space="0" w:color="auto"/>
            <w:right w:val="none" w:sz="0" w:space="0" w:color="auto"/>
          </w:divBdr>
        </w:div>
        <w:div w:id="764959272">
          <w:marLeft w:val="0"/>
          <w:marRight w:val="0"/>
          <w:marTop w:val="0"/>
          <w:marBottom w:val="0"/>
          <w:divBdr>
            <w:top w:val="none" w:sz="0" w:space="0" w:color="auto"/>
            <w:left w:val="none" w:sz="0" w:space="0" w:color="auto"/>
            <w:bottom w:val="none" w:sz="0" w:space="0" w:color="auto"/>
            <w:right w:val="none" w:sz="0" w:space="0" w:color="auto"/>
          </w:divBdr>
        </w:div>
        <w:div w:id="1096706196">
          <w:marLeft w:val="0"/>
          <w:marRight w:val="0"/>
          <w:marTop w:val="0"/>
          <w:marBottom w:val="0"/>
          <w:divBdr>
            <w:top w:val="none" w:sz="0" w:space="0" w:color="auto"/>
            <w:left w:val="none" w:sz="0" w:space="0" w:color="auto"/>
            <w:bottom w:val="none" w:sz="0" w:space="0" w:color="auto"/>
            <w:right w:val="none" w:sz="0" w:space="0" w:color="auto"/>
          </w:divBdr>
        </w:div>
        <w:div w:id="1112358674">
          <w:marLeft w:val="0"/>
          <w:marRight w:val="0"/>
          <w:marTop w:val="0"/>
          <w:marBottom w:val="0"/>
          <w:divBdr>
            <w:top w:val="none" w:sz="0" w:space="0" w:color="auto"/>
            <w:left w:val="none" w:sz="0" w:space="0" w:color="auto"/>
            <w:bottom w:val="none" w:sz="0" w:space="0" w:color="auto"/>
            <w:right w:val="none" w:sz="0" w:space="0" w:color="auto"/>
          </w:divBdr>
        </w:div>
        <w:div w:id="1206218395">
          <w:marLeft w:val="0"/>
          <w:marRight w:val="0"/>
          <w:marTop w:val="0"/>
          <w:marBottom w:val="0"/>
          <w:divBdr>
            <w:top w:val="none" w:sz="0" w:space="0" w:color="auto"/>
            <w:left w:val="none" w:sz="0" w:space="0" w:color="auto"/>
            <w:bottom w:val="none" w:sz="0" w:space="0" w:color="auto"/>
            <w:right w:val="none" w:sz="0" w:space="0" w:color="auto"/>
          </w:divBdr>
        </w:div>
        <w:div w:id="1520047750">
          <w:marLeft w:val="0"/>
          <w:marRight w:val="0"/>
          <w:marTop w:val="0"/>
          <w:marBottom w:val="0"/>
          <w:divBdr>
            <w:top w:val="none" w:sz="0" w:space="0" w:color="auto"/>
            <w:left w:val="none" w:sz="0" w:space="0" w:color="auto"/>
            <w:bottom w:val="none" w:sz="0" w:space="0" w:color="auto"/>
            <w:right w:val="none" w:sz="0" w:space="0" w:color="auto"/>
          </w:divBdr>
        </w:div>
      </w:divsChild>
    </w:div>
    <w:div w:id="1095399302">
      <w:bodyDiv w:val="1"/>
      <w:marLeft w:val="0"/>
      <w:marRight w:val="0"/>
      <w:marTop w:val="0"/>
      <w:marBottom w:val="0"/>
      <w:divBdr>
        <w:top w:val="none" w:sz="0" w:space="0" w:color="auto"/>
        <w:left w:val="none" w:sz="0" w:space="0" w:color="auto"/>
        <w:bottom w:val="none" w:sz="0" w:space="0" w:color="auto"/>
        <w:right w:val="none" w:sz="0" w:space="0" w:color="auto"/>
      </w:divBdr>
    </w:div>
    <w:div w:id="1162116997">
      <w:bodyDiv w:val="1"/>
      <w:marLeft w:val="0"/>
      <w:marRight w:val="0"/>
      <w:marTop w:val="0"/>
      <w:marBottom w:val="0"/>
      <w:divBdr>
        <w:top w:val="none" w:sz="0" w:space="0" w:color="auto"/>
        <w:left w:val="none" w:sz="0" w:space="0" w:color="auto"/>
        <w:bottom w:val="none" w:sz="0" w:space="0" w:color="auto"/>
        <w:right w:val="none" w:sz="0" w:space="0" w:color="auto"/>
      </w:divBdr>
    </w:div>
    <w:div w:id="1300070191">
      <w:bodyDiv w:val="1"/>
      <w:marLeft w:val="0"/>
      <w:marRight w:val="0"/>
      <w:marTop w:val="0"/>
      <w:marBottom w:val="0"/>
      <w:divBdr>
        <w:top w:val="none" w:sz="0" w:space="0" w:color="auto"/>
        <w:left w:val="none" w:sz="0" w:space="0" w:color="auto"/>
        <w:bottom w:val="none" w:sz="0" w:space="0" w:color="auto"/>
        <w:right w:val="none" w:sz="0" w:space="0" w:color="auto"/>
      </w:divBdr>
      <w:divsChild>
        <w:div w:id="2089646461">
          <w:marLeft w:val="0"/>
          <w:marRight w:val="0"/>
          <w:marTop w:val="0"/>
          <w:marBottom w:val="0"/>
          <w:divBdr>
            <w:top w:val="none" w:sz="0" w:space="0" w:color="auto"/>
            <w:left w:val="none" w:sz="0" w:space="0" w:color="auto"/>
            <w:bottom w:val="none" w:sz="0" w:space="0" w:color="auto"/>
            <w:right w:val="none" w:sz="0" w:space="0" w:color="auto"/>
          </w:divBdr>
          <w:divsChild>
            <w:div w:id="2034989166">
              <w:marLeft w:val="0"/>
              <w:marRight w:val="0"/>
              <w:marTop w:val="0"/>
              <w:marBottom w:val="0"/>
              <w:divBdr>
                <w:top w:val="none" w:sz="0" w:space="0" w:color="auto"/>
                <w:left w:val="none" w:sz="0" w:space="0" w:color="auto"/>
                <w:bottom w:val="none" w:sz="0" w:space="0" w:color="auto"/>
                <w:right w:val="none" w:sz="0" w:space="0" w:color="auto"/>
              </w:divBdr>
            </w:div>
            <w:div w:id="886793508">
              <w:marLeft w:val="0"/>
              <w:marRight w:val="0"/>
              <w:marTop w:val="0"/>
              <w:marBottom w:val="0"/>
              <w:divBdr>
                <w:top w:val="none" w:sz="0" w:space="0" w:color="auto"/>
                <w:left w:val="none" w:sz="0" w:space="0" w:color="auto"/>
                <w:bottom w:val="none" w:sz="0" w:space="0" w:color="auto"/>
                <w:right w:val="none" w:sz="0" w:space="0" w:color="auto"/>
              </w:divBdr>
            </w:div>
            <w:div w:id="1523665123">
              <w:marLeft w:val="0"/>
              <w:marRight w:val="0"/>
              <w:marTop w:val="0"/>
              <w:marBottom w:val="0"/>
              <w:divBdr>
                <w:top w:val="none" w:sz="0" w:space="0" w:color="auto"/>
                <w:left w:val="none" w:sz="0" w:space="0" w:color="auto"/>
                <w:bottom w:val="none" w:sz="0" w:space="0" w:color="auto"/>
                <w:right w:val="none" w:sz="0" w:space="0" w:color="auto"/>
              </w:divBdr>
            </w:div>
            <w:div w:id="914238490">
              <w:marLeft w:val="0"/>
              <w:marRight w:val="0"/>
              <w:marTop w:val="0"/>
              <w:marBottom w:val="0"/>
              <w:divBdr>
                <w:top w:val="none" w:sz="0" w:space="0" w:color="auto"/>
                <w:left w:val="none" w:sz="0" w:space="0" w:color="auto"/>
                <w:bottom w:val="none" w:sz="0" w:space="0" w:color="auto"/>
                <w:right w:val="none" w:sz="0" w:space="0" w:color="auto"/>
              </w:divBdr>
            </w:div>
          </w:divsChild>
        </w:div>
        <w:div w:id="1426877196">
          <w:marLeft w:val="0"/>
          <w:marRight w:val="0"/>
          <w:marTop w:val="0"/>
          <w:marBottom w:val="0"/>
          <w:divBdr>
            <w:top w:val="none" w:sz="0" w:space="0" w:color="auto"/>
            <w:left w:val="none" w:sz="0" w:space="0" w:color="auto"/>
            <w:bottom w:val="none" w:sz="0" w:space="0" w:color="auto"/>
            <w:right w:val="none" w:sz="0" w:space="0" w:color="auto"/>
          </w:divBdr>
          <w:divsChild>
            <w:div w:id="2126774304">
              <w:marLeft w:val="0"/>
              <w:marRight w:val="0"/>
              <w:marTop w:val="0"/>
              <w:marBottom w:val="0"/>
              <w:divBdr>
                <w:top w:val="none" w:sz="0" w:space="0" w:color="auto"/>
                <w:left w:val="none" w:sz="0" w:space="0" w:color="auto"/>
                <w:bottom w:val="none" w:sz="0" w:space="0" w:color="auto"/>
                <w:right w:val="none" w:sz="0" w:space="0" w:color="auto"/>
              </w:divBdr>
            </w:div>
            <w:div w:id="173111487">
              <w:marLeft w:val="0"/>
              <w:marRight w:val="0"/>
              <w:marTop w:val="0"/>
              <w:marBottom w:val="0"/>
              <w:divBdr>
                <w:top w:val="none" w:sz="0" w:space="0" w:color="auto"/>
                <w:left w:val="none" w:sz="0" w:space="0" w:color="auto"/>
                <w:bottom w:val="none" w:sz="0" w:space="0" w:color="auto"/>
                <w:right w:val="none" w:sz="0" w:space="0" w:color="auto"/>
              </w:divBdr>
            </w:div>
            <w:div w:id="1018581351">
              <w:marLeft w:val="0"/>
              <w:marRight w:val="0"/>
              <w:marTop w:val="0"/>
              <w:marBottom w:val="0"/>
              <w:divBdr>
                <w:top w:val="none" w:sz="0" w:space="0" w:color="auto"/>
                <w:left w:val="none" w:sz="0" w:space="0" w:color="auto"/>
                <w:bottom w:val="none" w:sz="0" w:space="0" w:color="auto"/>
                <w:right w:val="none" w:sz="0" w:space="0" w:color="auto"/>
              </w:divBdr>
            </w:div>
            <w:div w:id="246770941">
              <w:marLeft w:val="0"/>
              <w:marRight w:val="0"/>
              <w:marTop w:val="0"/>
              <w:marBottom w:val="0"/>
              <w:divBdr>
                <w:top w:val="none" w:sz="0" w:space="0" w:color="auto"/>
                <w:left w:val="none" w:sz="0" w:space="0" w:color="auto"/>
                <w:bottom w:val="none" w:sz="0" w:space="0" w:color="auto"/>
                <w:right w:val="none" w:sz="0" w:space="0" w:color="auto"/>
              </w:divBdr>
            </w:div>
          </w:divsChild>
        </w:div>
        <w:div w:id="1092169422">
          <w:marLeft w:val="0"/>
          <w:marRight w:val="0"/>
          <w:marTop w:val="0"/>
          <w:marBottom w:val="0"/>
          <w:divBdr>
            <w:top w:val="none" w:sz="0" w:space="0" w:color="auto"/>
            <w:left w:val="none" w:sz="0" w:space="0" w:color="auto"/>
            <w:bottom w:val="none" w:sz="0" w:space="0" w:color="auto"/>
            <w:right w:val="none" w:sz="0" w:space="0" w:color="auto"/>
          </w:divBdr>
        </w:div>
        <w:div w:id="859588905">
          <w:marLeft w:val="0"/>
          <w:marRight w:val="0"/>
          <w:marTop w:val="0"/>
          <w:marBottom w:val="0"/>
          <w:divBdr>
            <w:top w:val="none" w:sz="0" w:space="0" w:color="auto"/>
            <w:left w:val="none" w:sz="0" w:space="0" w:color="auto"/>
            <w:bottom w:val="none" w:sz="0" w:space="0" w:color="auto"/>
            <w:right w:val="none" w:sz="0" w:space="0" w:color="auto"/>
          </w:divBdr>
        </w:div>
        <w:div w:id="964390596">
          <w:marLeft w:val="0"/>
          <w:marRight w:val="0"/>
          <w:marTop w:val="0"/>
          <w:marBottom w:val="0"/>
          <w:divBdr>
            <w:top w:val="none" w:sz="0" w:space="0" w:color="auto"/>
            <w:left w:val="none" w:sz="0" w:space="0" w:color="auto"/>
            <w:bottom w:val="none" w:sz="0" w:space="0" w:color="auto"/>
            <w:right w:val="none" w:sz="0" w:space="0" w:color="auto"/>
          </w:divBdr>
        </w:div>
        <w:div w:id="1962494829">
          <w:marLeft w:val="0"/>
          <w:marRight w:val="0"/>
          <w:marTop w:val="0"/>
          <w:marBottom w:val="0"/>
          <w:divBdr>
            <w:top w:val="none" w:sz="0" w:space="0" w:color="auto"/>
            <w:left w:val="none" w:sz="0" w:space="0" w:color="auto"/>
            <w:bottom w:val="none" w:sz="0" w:space="0" w:color="auto"/>
            <w:right w:val="none" w:sz="0" w:space="0" w:color="auto"/>
          </w:divBdr>
        </w:div>
        <w:div w:id="1147090749">
          <w:marLeft w:val="0"/>
          <w:marRight w:val="0"/>
          <w:marTop w:val="0"/>
          <w:marBottom w:val="0"/>
          <w:divBdr>
            <w:top w:val="none" w:sz="0" w:space="0" w:color="auto"/>
            <w:left w:val="none" w:sz="0" w:space="0" w:color="auto"/>
            <w:bottom w:val="none" w:sz="0" w:space="0" w:color="auto"/>
            <w:right w:val="none" w:sz="0" w:space="0" w:color="auto"/>
          </w:divBdr>
        </w:div>
        <w:div w:id="1132753464">
          <w:marLeft w:val="0"/>
          <w:marRight w:val="0"/>
          <w:marTop w:val="0"/>
          <w:marBottom w:val="0"/>
          <w:divBdr>
            <w:top w:val="none" w:sz="0" w:space="0" w:color="auto"/>
            <w:left w:val="none" w:sz="0" w:space="0" w:color="auto"/>
            <w:bottom w:val="none" w:sz="0" w:space="0" w:color="auto"/>
            <w:right w:val="none" w:sz="0" w:space="0" w:color="auto"/>
          </w:divBdr>
        </w:div>
        <w:div w:id="2098207718">
          <w:marLeft w:val="0"/>
          <w:marRight w:val="0"/>
          <w:marTop w:val="0"/>
          <w:marBottom w:val="0"/>
          <w:divBdr>
            <w:top w:val="none" w:sz="0" w:space="0" w:color="auto"/>
            <w:left w:val="none" w:sz="0" w:space="0" w:color="auto"/>
            <w:bottom w:val="none" w:sz="0" w:space="0" w:color="auto"/>
            <w:right w:val="none" w:sz="0" w:space="0" w:color="auto"/>
          </w:divBdr>
        </w:div>
      </w:divsChild>
    </w:div>
    <w:div w:id="1417635193">
      <w:bodyDiv w:val="1"/>
      <w:marLeft w:val="0"/>
      <w:marRight w:val="0"/>
      <w:marTop w:val="0"/>
      <w:marBottom w:val="0"/>
      <w:divBdr>
        <w:top w:val="none" w:sz="0" w:space="0" w:color="auto"/>
        <w:left w:val="none" w:sz="0" w:space="0" w:color="auto"/>
        <w:bottom w:val="none" w:sz="0" w:space="0" w:color="auto"/>
        <w:right w:val="none" w:sz="0" w:space="0" w:color="auto"/>
      </w:divBdr>
    </w:div>
    <w:div w:id="1441099957">
      <w:bodyDiv w:val="1"/>
      <w:marLeft w:val="0"/>
      <w:marRight w:val="0"/>
      <w:marTop w:val="0"/>
      <w:marBottom w:val="0"/>
      <w:divBdr>
        <w:top w:val="none" w:sz="0" w:space="0" w:color="auto"/>
        <w:left w:val="none" w:sz="0" w:space="0" w:color="auto"/>
        <w:bottom w:val="none" w:sz="0" w:space="0" w:color="auto"/>
        <w:right w:val="none" w:sz="0" w:space="0" w:color="auto"/>
      </w:divBdr>
      <w:divsChild>
        <w:div w:id="330110057">
          <w:marLeft w:val="0"/>
          <w:marRight w:val="0"/>
          <w:marTop w:val="0"/>
          <w:marBottom w:val="0"/>
          <w:divBdr>
            <w:top w:val="none" w:sz="0" w:space="0" w:color="auto"/>
            <w:left w:val="none" w:sz="0" w:space="0" w:color="auto"/>
            <w:bottom w:val="none" w:sz="0" w:space="0" w:color="auto"/>
            <w:right w:val="none" w:sz="0" w:space="0" w:color="auto"/>
          </w:divBdr>
          <w:divsChild>
            <w:div w:id="431976249">
              <w:marLeft w:val="0"/>
              <w:marRight w:val="0"/>
              <w:marTop w:val="0"/>
              <w:marBottom w:val="0"/>
              <w:divBdr>
                <w:top w:val="none" w:sz="0" w:space="0" w:color="auto"/>
                <w:left w:val="none" w:sz="0" w:space="0" w:color="auto"/>
                <w:bottom w:val="none" w:sz="0" w:space="0" w:color="auto"/>
                <w:right w:val="none" w:sz="0" w:space="0" w:color="auto"/>
              </w:divBdr>
            </w:div>
            <w:div w:id="722681854">
              <w:marLeft w:val="0"/>
              <w:marRight w:val="0"/>
              <w:marTop w:val="0"/>
              <w:marBottom w:val="0"/>
              <w:divBdr>
                <w:top w:val="none" w:sz="0" w:space="0" w:color="auto"/>
                <w:left w:val="none" w:sz="0" w:space="0" w:color="auto"/>
                <w:bottom w:val="none" w:sz="0" w:space="0" w:color="auto"/>
                <w:right w:val="none" w:sz="0" w:space="0" w:color="auto"/>
              </w:divBdr>
            </w:div>
            <w:div w:id="1502112907">
              <w:marLeft w:val="0"/>
              <w:marRight w:val="0"/>
              <w:marTop w:val="0"/>
              <w:marBottom w:val="0"/>
              <w:divBdr>
                <w:top w:val="none" w:sz="0" w:space="0" w:color="auto"/>
                <w:left w:val="none" w:sz="0" w:space="0" w:color="auto"/>
                <w:bottom w:val="none" w:sz="0" w:space="0" w:color="auto"/>
                <w:right w:val="none" w:sz="0" w:space="0" w:color="auto"/>
              </w:divBdr>
            </w:div>
            <w:div w:id="1695422095">
              <w:marLeft w:val="0"/>
              <w:marRight w:val="0"/>
              <w:marTop w:val="0"/>
              <w:marBottom w:val="0"/>
              <w:divBdr>
                <w:top w:val="none" w:sz="0" w:space="0" w:color="auto"/>
                <w:left w:val="none" w:sz="0" w:space="0" w:color="auto"/>
                <w:bottom w:val="none" w:sz="0" w:space="0" w:color="auto"/>
                <w:right w:val="none" w:sz="0" w:space="0" w:color="auto"/>
              </w:divBdr>
            </w:div>
            <w:div w:id="1759474065">
              <w:marLeft w:val="0"/>
              <w:marRight w:val="0"/>
              <w:marTop w:val="0"/>
              <w:marBottom w:val="0"/>
              <w:divBdr>
                <w:top w:val="none" w:sz="0" w:space="0" w:color="auto"/>
                <w:left w:val="none" w:sz="0" w:space="0" w:color="auto"/>
                <w:bottom w:val="none" w:sz="0" w:space="0" w:color="auto"/>
                <w:right w:val="none" w:sz="0" w:space="0" w:color="auto"/>
              </w:divBdr>
            </w:div>
          </w:divsChild>
        </w:div>
        <w:div w:id="379793270">
          <w:marLeft w:val="0"/>
          <w:marRight w:val="0"/>
          <w:marTop w:val="0"/>
          <w:marBottom w:val="0"/>
          <w:divBdr>
            <w:top w:val="none" w:sz="0" w:space="0" w:color="auto"/>
            <w:left w:val="none" w:sz="0" w:space="0" w:color="auto"/>
            <w:bottom w:val="none" w:sz="0" w:space="0" w:color="auto"/>
            <w:right w:val="none" w:sz="0" w:space="0" w:color="auto"/>
          </w:divBdr>
        </w:div>
        <w:div w:id="411124581">
          <w:marLeft w:val="0"/>
          <w:marRight w:val="0"/>
          <w:marTop w:val="0"/>
          <w:marBottom w:val="0"/>
          <w:divBdr>
            <w:top w:val="none" w:sz="0" w:space="0" w:color="auto"/>
            <w:left w:val="none" w:sz="0" w:space="0" w:color="auto"/>
            <w:bottom w:val="none" w:sz="0" w:space="0" w:color="auto"/>
            <w:right w:val="none" w:sz="0" w:space="0" w:color="auto"/>
          </w:divBdr>
          <w:divsChild>
            <w:div w:id="365058601">
              <w:marLeft w:val="0"/>
              <w:marRight w:val="0"/>
              <w:marTop w:val="0"/>
              <w:marBottom w:val="0"/>
              <w:divBdr>
                <w:top w:val="none" w:sz="0" w:space="0" w:color="auto"/>
                <w:left w:val="none" w:sz="0" w:space="0" w:color="auto"/>
                <w:bottom w:val="none" w:sz="0" w:space="0" w:color="auto"/>
                <w:right w:val="none" w:sz="0" w:space="0" w:color="auto"/>
              </w:divBdr>
            </w:div>
            <w:div w:id="1014065477">
              <w:marLeft w:val="0"/>
              <w:marRight w:val="0"/>
              <w:marTop w:val="0"/>
              <w:marBottom w:val="0"/>
              <w:divBdr>
                <w:top w:val="none" w:sz="0" w:space="0" w:color="auto"/>
                <w:left w:val="none" w:sz="0" w:space="0" w:color="auto"/>
                <w:bottom w:val="none" w:sz="0" w:space="0" w:color="auto"/>
                <w:right w:val="none" w:sz="0" w:space="0" w:color="auto"/>
              </w:divBdr>
            </w:div>
            <w:div w:id="1025862351">
              <w:marLeft w:val="0"/>
              <w:marRight w:val="0"/>
              <w:marTop w:val="0"/>
              <w:marBottom w:val="0"/>
              <w:divBdr>
                <w:top w:val="none" w:sz="0" w:space="0" w:color="auto"/>
                <w:left w:val="none" w:sz="0" w:space="0" w:color="auto"/>
                <w:bottom w:val="none" w:sz="0" w:space="0" w:color="auto"/>
                <w:right w:val="none" w:sz="0" w:space="0" w:color="auto"/>
              </w:divBdr>
            </w:div>
            <w:div w:id="1990398018">
              <w:marLeft w:val="0"/>
              <w:marRight w:val="0"/>
              <w:marTop w:val="0"/>
              <w:marBottom w:val="0"/>
              <w:divBdr>
                <w:top w:val="none" w:sz="0" w:space="0" w:color="auto"/>
                <w:left w:val="none" w:sz="0" w:space="0" w:color="auto"/>
                <w:bottom w:val="none" w:sz="0" w:space="0" w:color="auto"/>
                <w:right w:val="none" w:sz="0" w:space="0" w:color="auto"/>
              </w:divBdr>
            </w:div>
            <w:div w:id="2054188099">
              <w:marLeft w:val="0"/>
              <w:marRight w:val="0"/>
              <w:marTop w:val="0"/>
              <w:marBottom w:val="0"/>
              <w:divBdr>
                <w:top w:val="none" w:sz="0" w:space="0" w:color="auto"/>
                <w:left w:val="none" w:sz="0" w:space="0" w:color="auto"/>
                <w:bottom w:val="none" w:sz="0" w:space="0" w:color="auto"/>
                <w:right w:val="none" w:sz="0" w:space="0" w:color="auto"/>
              </w:divBdr>
            </w:div>
          </w:divsChild>
        </w:div>
        <w:div w:id="488593063">
          <w:marLeft w:val="0"/>
          <w:marRight w:val="0"/>
          <w:marTop w:val="0"/>
          <w:marBottom w:val="0"/>
          <w:divBdr>
            <w:top w:val="none" w:sz="0" w:space="0" w:color="auto"/>
            <w:left w:val="none" w:sz="0" w:space="0" w:color="auto"/>
            <w:bottom w:val="none" w:sz="0" w:space="0" w:color="auto"/>
            <w:right w:val="none" w:sz="0" w:space="0" w:color="auto"/>
          </w:divBdr>
          <w:divsChild>
            <w:div w:id="926420796">
              <w:marLeft w:val="0"/>
              <w:marRight w:val="0"/>
              <w:marTop w:val="0"/>
              <w:marBottom w:val="0"/>
              <w:divBdr>
                <w:top w:val="none" w:sz="0" w:space="0" w:color="auto"/>
                <w:left w:val="none" w:sz="0" w:space="0" w:color="auto"/>
                <w:bottom w:val="none" w:sz="0" w:space="0" w:color="auto"/>
                <w:right w:val="none" w:sz="0" w:space="0" w:color="auto"/>
              </w:divBdr>
            </w:div>
            <w:div w:id="1427654249">
              <w:marLeft w:val="0"/>
              <w:marRight w:val="0"/>
              <w:marTop w:val="0"/>
              <w:marBottom w:val="0"/>
              <w:divBdr>
                <w:top w:val="none" w:sz="0" w:space="0" w:color="auto"/>
                <w:left w:val="none" w:sz="0" w:space="0" w:color="auto"/>
                <w:bottom w:val="none" w:sz="0" w:space="0" w:color="auto"/>
                <w:right w:val="none" w:sz="0" w:space="0" w:color="auto"/>
              </w:divBdr>
            </w:div>
            <w:div w:id="1806652719">
              <w:marLeft w:val="0"/>
              <w:marRight w:val="0"/>
              <w:marTop w:val="0"/>
              <w:marBottom w:val="0"/>
              <w:divBdr>
                <w:top w:val="none" w:sz="0" w:space="0" w:color="auto"/>
                <w:left w:val="none" w:sz="0" w:space="0" w:color="auto"/>
                <w:bottom w:val="none" w:sz="0" w:space="0" w:color="auto"/>
                <w:right w:val="none" w:sz="0" w:space="0" w:color="auto"/>
              </w:divBdr>
            </w:div>
          </w:divsChild>
        </w:div>
        <w:div w:id="577638156">
          <w:marLeft w:val="0"/>
          <w:marRight w:val="0"/>
          <w:marTop w:val="0"/>
          <w:marBottom w:val="0"/>
          <w:divBdr>
            <w:top w:val="none" w:sz="0" w:space="0" w:color="auto"/>
            <w:left w:val="none" w:sz="0" w:space="0" w:color="auto"/>
            <w:bottom w:val="none" w:sz="0" w:space="0" w:color="auto"/>
            <w:right w:val="none" w:sz="0" w:space="0" w:color="auto"/>
          </w:divBdr>
        </w:div>
        <w:div w:id="604194196">
          <w:marLeft w:val="0"/>
          <w:marRight w:val="0"/>
          <w:marTop w:val="0"/>
          <w:marBottom w:val="0"/>
          <w:divBdr>
            <w:top w:val="none" w:sz="0" w:space="0" w:color="auto"/>
            <w:left w:val="none" w:sz="0" w:space="0" w:color="auto"/>
            <w:bottom w:val="none" w:sz="0" w:space="0" w:color="auto"/>
            <w:right w:val="none" w:sz="0" w:space="0" w:color="auto"/>
          </w:divBdr>
        </w:div>
        <w:div w:id="655455461">
          <w:marLeft w:val="0"/>
          <w:marRight w:val="0"/>
          <w:marTop w:val="0"/>
          <w:marBottom w:val="0"/>
          <w:divBdr>
            <w:top w:val="none" w:sz="0" w:space="0" w:color="auto"/>
            <w:left w:val="none" w:sz="0" w:space="0" w:color="auto"/>
            <w:bottom w:val="none" w:sz="0" w:space="0" w:color="auto"/>
            <w:right w:val="none" w:sz="0" w:space="0" w:color="auto"/>
          </w:divBdr>
        </w:div>
        <w:div w:id="691802609">
          <w:marLeft w:val="0"/>
          <w:marRight w:val="0"/>
          <w:marTop w:val="0"/>
          <w:marBottom w:val="0"/>
          <w:divBdr>
            <w:top w:val="none" w:sz="0" w:space="0" w:color="auto"/>
            <w:left w:val="none" w:sz="0" w:space="0" w:color="auto"/>
            <w:bottom w:val="none" w:sz="0" w:space="0" w:color="auto"/>
            <w:right w:val="none" w:sz="0" w:space="0" w:color="auto"/>
          </w:divBdr>
        </w:div>
        <w:div w:id="772359360">
          <w:marLeft w:val="0"/>
          <w:marRight w:val="0"/>
          <w:marTop w:val="0"/>
          <w:marBottom w:val="0"/>
          <w:divBdr>
            <w:top w:val="none" w:sz="0" w:space="0" w:color="auto"/>
            <w:left w:val="none" w:sz="0" w:space="0" w:color="auto"/>
            <w:bottom w:val="none" w:sz="0" w:space="0" w:color="auto"/>
            <w:right w:val="none" w:sz="0" w:space="0" w:color="auto"/>
          </w:divBdr>
        </w:div>
        <w:div w:id="1004669940">
          <w:marLeft w:val="0"/>
          <w:marRight w:val="0"/>
          <w:marTop w:val="0"/>
          <w:marBottom w:val="0"/>
          <w:divBdr>
            <w:top w:val="none" w:sz="0" w:space="0" w:color="auto"/>
            <w:left w:val="none" w:sz="0" w:space="0" w:color="auto"/>
            <w:bottom w:val="none" w:sz="0" w:space="0" w:color="auto"/>
            <w:right w:val="none" w:sz="0" w:space="0" w:color="auto"/>
          </w:divBdr>
        </w:div>
        <w:div w:id="1251235997">
          <w:marLeft w:val="0"/>
          <w:marRight w:val="0"/>
          <w:marTop w:val="0"/>
          <w:marBottom w:val="0"/>
          <w:divBdr>
            <w:top w:val="none" w:sz="0" w:space="0" w:color="auto"/>
            <w:left w:val="none" w:sz="0" w:space="0" w:color="auto"/>
            <w:bottom w:val="none" w:sz="0" w:space="0" w:color="auto"/>
            <w:right w:val="none" w:sz="0" w:space="0" w:color="auto"/>
          </w:divBdr>
        </w:div>
        <w:div w:id="1274630282">
          <w:marLeft w:val="0"/>
          <w:marRight w:val="0"/>
          <w:marTop w:val="0"/>
          <w:marBottom w:val="0"/>
          <w:divBdr>
            <w:top w:val="none" w:sz="0" w:space="0" w:color="auto"/>
            <w:left w:val="none" w:sz="0" w:space="0" w:color="auto"/>
            <w:bottom w:val="none" w:sz="0" w:space="0" w:color="auto"/>
            <w:right w:val="none" w:sz="0" w:space="0" w:color="auto"/>
          </w:divBdr>
          <w:divsChild>
            <w:div w:id="407925193">
              <w:marLeft w:val="0"/>
              <w:marRight w:val="0"/>
              <w:marTop w:val="0"/>
              <w:marBottom w:val="0"/>
              <w:divBdr>
                <w:top w:val="none" w:sz="0" w:space="0" w:color="auto"/>
                <w:left w:val="none" w:sz="0" w:space="0" w:color="auto"/>
                <w:bottom w:val="none" w:sz="0" w:space="0" w:color="auto"/>
                <w:right w:val="none" w:sz="0" w:space="0" w:color="auto"/>
              </w:divBdr>
            </w:div>
            <w:div w:id="472869816">
              <w:marLeft w:val="0"/>
              <w:marRight w:val="0"/>
              <w:marTop w:val="0"/>
              <w:marBottom w:val="0"/>
              <w:divBdr>
                <w:top w:val="none" w:sz="0" w:space="0" w:color="auto"/>
                <w:left w:val="none" w:sz="0" w:space="0" w:color="auto"/>
                <w:bottom w:val="none" w:sz="0" w:space="0" w:color="auto"/>
                <w:right w:val="none" w:sz="0" w:space="0" w:color="auto"/>
              </w:divBdr>
            </w:div>
            <w:div w:id="1875147153">
              <w:marLeft w:val="0"/>
              <w:marRight w:val="0"/>
              <w:marTop w:val="0"/>
              <w:marBottom w:val="0"/>
              <w:divBdr>
                <w:top w:val="none" w:sz="0" w:space="0" w:color="auto"/>
                <w:left w:val="none" w:sz="0" w:space="0" w:color="auto"/>
                <w:bottom w:val="none" w:sz="0" w:space="0" w:color="auto"/>
                <w:right w:val="none" w:sz="0" w:space="0" w:color="auto"/>
              </w:divBdr>
            </w:div>
            <w:div w:id="1903053265">
              <w:marLeft w:val="0"/>
              <w:marRight w:val="0"/>
              <w:marTop w:val="0"/>
              <w:marBottom w:val="0"/>
              <w:divBdr>
                <w:top w:val="none" w:sz="0" w:space="0" w:color="auto"/>
                <w:left w:val="none" w:sz="0" w:space="0" w:color="auto"/>
                <w:bottom w:val="none" w:sz="0" w:space="0" w:color="auto"/>
                <w:right w:val="none" w:sz="0" w:space="0" w:color="auto"/>
              </w:divBdr>
            </w:div>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 w:id="1438717623">
          <w:marLeft w:val="0"/>
          <w:marRight w:val="0"/>
          <w:marTop w:val="0"/>
          <w:marBottom w:val="0"/>
          <w:divBdr>
            <w:top w:val="none" w:sz="0" w:space="0" w:color="auto"/>
            <w:left w:val="none" w:sz="0" w:space="0" w:color="auto"/>
            <w:bottom w:val="none" w:sz="0" w:space="0" w:color="auto"/>
            <w:right w:val="none" w:sz="0" w:space="0" w:color="auto"/>
          </w:divBdr>
        </w:div>
        <w:div w:id="1488784731">
          <w:marLeft w:val="0"/>
          <w:marRight w:val="0"/>
          <w:marTop w:val="0"/>
          <w:marBottom w:val="0"/>
          <w:divBdr>
            <w:top w:val="none" w:sz="0" w:space="0" w:color="auto"/>
            <w:left w:val="none" w:sz="0" w:space="0" w:color="auto"/>
            <w:bottom w:val="none" w:sz="0" w:space="0" w:color="auto"/>
            <w:right w:val="none" w:sz="0" w:space="0" w:color="auto"/>
          </w:divBdr>
          <w:divsChild>
            <w:div w:id="282272276">
              <w:marLeft w:val="0"/>
              <w:marRight w:val="0"/>
              <w:marTop w:val="0"/>
              <w:marBottom w:val="0"/>
              <w:divBdr>
                <w:top w:val="none" w:sz="0" w:space="0" w:color="auto"/>
                <w:left w:val="none" w:sz="0" w:space="0" w:color="auto"/>
                <w:bottom w:val="none" w:sz="0" w:space="0" w:color="auto"/>
                <w:right w:val="none" w:sz="0" w:space="0" w:color="auto"/>
              </w:divBdr>
            </w:div>
            <w:div w:id="517159742">
              <w:marLeft w:val="0"/>
              <w:marRight w:val="0"/>
              <w:marTop w:val="0"/>
              <w:marBottom w:val="0"/>
              <w:divBdr>
                <w:top w:val="none" w:sz="0" w:space="0" w:color="auto"/>
                <w:left w:val="none" w:sz="0" w:space="0" w:color="auto"/>
                <w:bottom w:val="none" w:sz="0" w:space="0" w:color="auto"/>
                <w:right w:val="none" w:sz="0" w:space="0" w:color="auto"/>
              </w:divBdr>
            </w:div>
            <w:div w:id="910316324">
              <w:marLeft w:val="0"/>
              <w:marRight w:val="0"/>
              <w:marTop w:val="0"/>
              <w:marBottom w:val="0"/>
              <w:divBdr>
                <w:top w:val="none" w:sz="0" w:space="0" w:color="auto"/>
                <w:left w:val="none" w:sz="0" w:space="0" w:color="auto"/>
                <w:bottom w:val="none" w:sz="0" w:space="0" w:color="auto"/>
                <w:right w:val="none" w:sz="0" w:space="0" w:color="auto"/>
              </w:divBdr>
            </w:div>
            <w:div w:id="1022511134">
              <w:marLeft w:val="0"/>
              <w:marRight w:val="0"/>
              <w:marTop w:val="0"/>
              <w:marBottom w:val="0"/>
              <w:divBdr>
                <w:top w:val="none" w:sz="0" w:space="0" w:color="auto"/>
                <w:left w:val="none" w:sz="0" w:space="0" w:color="auto"/>
                <w:bottom w:val="none" w:sz="0" w:space="0" w:color="auto"/>
                <w:right w:val="none" w:sz="0" w:space="0" w:color="auto"/>
              </w:divBdr>
            </w:div>
            <w:div w:id="1723670057">
              <w:marLeft w:val="0"/>
              <w:marRight w:val="0"/>
              <w:marTop w:val="0"/>
              <w:marBottom w:val="0"/>
              <w:divBdr>
                <w:top w:val="none" w:sz="0" w:space="0" w:color="auto"/>
                <w:left w:val="none" w:sz="0" w:space="0" w:color="auto"/>
                <w:bottom w:val="none" w:sz="0" w:space="0" w:color="auto"/>
                <w:right w:val="none" w:sz="0" w:space="0" w:color="auto"/>
              </w:divBdr>
            </w:div>
          </w:divsChild>
        </w:div>
        <w:div w:id="2058773762">
          <w:marLeft w:val="0"/>
          <w:marRight w:val="0"/>
          <w:marTop w:val="0"/>
          <w:marBottom w:val="0"/>
          <w:divBdr>
            <w:top w:val="none" w:sz="0" w:space="0" w:color="auto"/>
            <w:left w:val="none" w:sz="0" w:space="0" w:color="auto"/>
            <w:bottom w:val="none" w:sz="0" w:space="0" w:color="auto"/>
            <w:right w:val="none" w:sz="0" w:space="0" w:color="auto"/>
          </w:divBdr>
        </w:div>
        <w:div w:id="2075395669">
          <w:marLeft w:val="0"/>
          <w:marRight w:val="0"/>
          <w:marTop w:val="0"/>
          <w:marBottom w:val="0"/>
          <w:divBdr>
            <w:top w:val="none" w:sz="0" w:space="0" w:color="auto"/>
            <w:left w:val="none" w:sz="0" w:space="0" w:color="auto"/>
            <w:bottom w:val="none" w:sz="0" w:space="0" w:color="auto"/>
            <w:right w:val="none" w:sz="0" w:space="0" w:color="auto"/>
          </w:divBdr>
        </w:div>
      </w:divsChild>
    </w:div>
    <w:div w:id="1619407877">
      <w:bodyDiv w:val="1"/>
      <w:marLeft w:val="0"/>
      <w:marRight w:val="0"/>
      <w:marTop w:val="0"/>
      <w:marBottom w:val="0"/>
      <w:divBdr>
        <w:top w:val="none" w:sz="0" w:space="0" w:color="auto"/>
        <w:left w:val="none" w:sz="0" w:space="0" w:color="auto"/>
        <w:bottom w:val="none" w:sz="0" w:space="0" w:color="auto"/>
        <w:right w:val="none" w:sz="0" w:space="0" w:color="auto"/>
      </w:divBdr>
    </w:div>
    <w:div w:id="1784571088">
      <w:bodyDiv w:val="1"/>
      <w:marLeft w:val="0"/>
      <w:marRight w:val="0"/>
      <w:marTop w:val="0"/>
      <w:marBottom w:val="0"/>
      <w:divBdr>
        <w:top w:val="none" w:sz="0" w:space="0" w:color="auto"/>
        <w:left w:val="none" w:sz="0" w:space="0" w:color="auto"/>
        <w:bottom w:val="none" w:sz="0" w:space="0" w:color="auto"/>
        <w:right w:val="none" w:sz="0" w:space="0" w:color="auto"/>
      </w:divBdr>
    </w:div>
    <w:div w:id="1845627083">
      <w:bodyDiv w:val="1"/>
      <w:marLeft w:val="0"/>
      <w:marRight w:val="0"/>
      <w:marTop w:val="0"/>
      <w:marBottom w:val="0"/>
      <w:divBdr>
        <w:top w:val="none" w:sz="0" w:space="0" w:color="auto"/>
        <w:left w:val="none" w:sz="0" w:space="0" w:color="auto"/>
        <w:bottom w:val="none" w:sz="0" w:space="0" w:color="auto"/>
        <w:right w:val="none" w:sz="0" w:space="0" w:color="auto"/>
      </w:divBdr>
    </w:div>
    <w:div w:id="2017072106">
      <w:bodyDiv w:val="1"/>
      <w:marLeft w:val="0"/>
      <w:marRight w:val="0"/>
      <w:marTop w:val="0"/>
      <w:marBottom w:val="0"/>
      <w:divBdr>
        <w:top w:val="none" w:sz="0" w:space="0" w:color="auto"/>
        <w:left w:val="none" w:sz="0" w:space="0" w:color="auto"/>
        <w:bottom w:val="none" w:sz="0" w:space="0" w:color="auto"/>
        <w:right w:val="none" w:sz="0" w:space="0" w:color="auto"/>
      </w:divBdr>
    </w:div>
    <w:div w:id="2032877888">
      <w:bodyDiv w:val="1"/>
      <w:marLeft w:val="0"/>
      <w:marRight w:val="0"/>
      <w:marTop w:val="0"/>
      <w:marBottom w:val="0"/>
      <w:divBdr>
        <w:top w:val="none" w:sz="0" w:space="0" w:color="auto"/>
        <w:left w:val="none" w:sz="0" w:space="0" w:color="auto"/>
        <w:bottom w:val="none" w:sz="0" w:space="0" w:color="auto"/>
        <w:right w:val="none" w:sz="0" w:space="0" w:color="auto"/>
      </w:divBdr>
    </w:div>
    <w:div w:id="21096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am@collegep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 A C T I V E ! 1 7 0 1 5 6 8 6 . 3 < / d o c u m e n t i d >  
     < s e n d e r i d > A B R O M S T E I N < / s e n d e r i d >  
     < s e n d e r e m a i l > A B R O M S T E I N @ W E I R F O U L D S . C O M < / s e n d e r e m a i l >  
     < l a s t m o d i f i e d > 2 0 2 2 - 0 1 - 2 1 T 1 0 : 5 9 : 0 0 . 0 0 0 0 0 0 0 - 0 5 : 0 0 < / l a s t m o d i f i e d >  
     < d a t a b a s e > A C T I V E 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D6310059A3499AE873C2EF4F7CF7" ma:contentTypeVersion="14" ma:contentTypeDescription="Create a new document." ma:contentTypeScope="" ma:versionID="6fef35b4c326f9778d716f9c87592395">
  <xsd:schema xmlns:xsd="http://www.w3.org/2001/XMLSchema" xmlns:xs="http://www.w3.org/2001/XMLSchema" xmlns:p="http://schemas.microsoft.com/office/2006/metadata/properties" xmlns:ns2="92fa5fe3-8267-40bc-a4b0-ab3c2f42cf0e" xmlns:ns3="dd4ebb1d-1783-4937-98be-393756be9c1c" targetNamespace="http://schemas.microsoft.com/office/2006/metadata/properties" ma:root="true" ma:fieldsID="4d1cab55e202f5a9613f77bf4741a87d" ns2:_="" ns3:_="">
    <xsd:import namespace="92fa5fe3-8267-40bc-a4b0-ab3c2f42cf0e"/>
    <xsd:import namespace="dd4ebb1d-1783-4937-98be-393756be9c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a5fe3-8267-40bc-a4b0-ab3c2f42c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d43b847-5ea9-4020-b873-1a19e69fa8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ebb1d-1783-4937-98be-393756be9c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627c55-48df-4af5-b17a-9ac799fb351d}" ma:internalName="TaxCatchAll" ma:showField="CatchAllData" ma:web="dd4ebb1d-1783-4937-98be-393756be9c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fa5fe3-8267-40bc-a4b0-ab3c2f42cf0e">
      <Terms xmlns="http://schemas.microsoft.com/office/infopath/2007/PartnerControls"/>
    </lcf76f155ced4ddcb4097134ff3c332f>
    <TaxCatchAll xmlns="dd4ebb1d-1783-4937-98be-393756be9c1c" xsi:nil="true"/>
  </documentManagement>
</p:properties>
</file>

<file path=customXml/itemProps1.xml><?xml version="1.0" encoding="utf-8"?>
<ds:datastoreItem xmlns:ds="http://schemas.openxmlformats.org/officeDocument/2006/customXml" ds:itemID="{270CDB63-BA38-44D1-A674-1D82AE84A8B9}">
  <ds:schemaRefs>
    <ds:schemaRef ds:uri="http://schemas.openxmlformats.org/officeDocument/2006/bibliography"/>
  </ds:schemaRefs>
</ds:datastoreItem>
</file>

<file path=customXml/itemProps2.xml><?xml version="1.0" encoding="utf-8"?>
<ds:datastoreItem xmlns:ds="http://schemas.openxmlformats.org/officeDocument/2006/customXml" ds:itemID="{C589A6AD-B717-4DE1-AD78-223AC2B8113A}">
  <ds:schemaRefs>
    <ds:schemaRef ds:uri="http://www.imanage.com/work/xmlschema"/>
  </ds:schemaRefs>
</ds:datastoreItem>
</file>

<file path=customXml/itemProps3.xml><?xml version="1.0" encoding="utf-8"?>
<ds:datastoreItem xmlns:ds="http://schemas.openxmlformats.org/officeDocument/2006/customXml" ds:itemID="{D0544570-5D20-48BD-9926-A338354C46A3}"/>
</file>

<file path=customXml/itemProps4.xml><?xml version="1.0" encoding="utf-8"?>
<ds:datastoreItem xmlns:ds="http://schemas.openxmlformats.org/officeDocument/2006/customXml" ds:itemID="{A61DA3F4-68A3-4FB8-91FF-7F30E5932D30}">
  <ds:schemaRefs>
    <ds:schemaRef ds:uri="http://schemas.microsoft.com/sharepoint/v3/contenttype/forms"/>
  </ds:schemaRefs>
</ds:datastoreItem>
</file>

<file path=customXml/itemProps5.xml><?xml version="1.0" encoding="utf-8"?>
<ds:datastoreItem xmlns:ds="http://schemas.openxmlformats.org/officeDocument/2006/customXml" ds:itemID="{DADBE61E-5D91-4D8C-859A-091736EFD6A4}">
  <ds:schemaRefs>
    <ds:schemaRef ds:uri="http://schemas.microsoft.com/office/2006/metadata/properties"/>
    <ds:schemaRef ds:uri="http://schemas.microsoft.com/office/infopath/2007/PartnerControls"/>
    <ds:schemaRef ds:uri="61ea6423-5f7c-4b67-9a22-f436eb69d7b3"/>
    <ds:schemaRef ds:uri="4cb9a93f-8fbb-4687-a66b-ae8c7cb6aa5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Julia Bacic</cp:lastModifiedBy>
  <cp:revision>3</cp:revision>
  <cp:lastPrinted>2020-03-09T22:41:00Z</cp:lastPrinted>
  <dcterms:created xsi:type="dcterms:W3CDTF">2023-08-24T17:10:00Z</dcterms:created>
  <dcterms:modified xsi:type="dcterms:W3CDTF">2023-08-24T17:23:00Z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0x010100C748D6310059A3499AE873C2EF4F7CF7</vt:lpwstr>
  </property>
  <property fmtid="{D5CDD505-2E9C-101B-9397-08002B2CF9AE}" pid="3" name="MediaServiceImageTags">
    <vt:lpwstr/>
  </property>
</Properties>
</file>