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7369E" w14:textId="617A3454" w:rsidR="006741A3" w:rsidRPr="00F95716" w:rsidRDefault="00AB7643" w:rsidP="00F95716">
      <w:pPr>
        <w:pStyle w:val="Heading2"/>
        <w:spacing w:after="120" w:line="240" w:lineRule="auto"/>
        <w:rPr>
          <w:rFonts w:asciiTheme="minorHAnsi" w:hAnsiTheme="minorHAnsi" w:cstheme="minorHAnsi"/>
          <w:sz w:val="40"/>
          <w:szCs w:val="40"/>
        </w:rPr>
      </w:pPr>
      <w:r>
        <w:rPr>
          <w:rFonts w:asciiTheme="minorHAnsi" w:hAnsiTheme="minorHAnsi"/>
          <w:sz w:val="40"/>
          <w:szCs w:val="40"/>
        </w:rPr>
        <w:t>Conseils pour réussir l’examen : Gérer tout ce qui est sous votre contrôle</w:t>
      </w:r>
    </w:p>
    <w:p w14:paraId="3F0DB6AA" w14:textId="4B410E1C" w:rsidR="00967F0D" w:rsidRDefault="00967F0D" w:rsidP="006741A3">
      <w:pPr>
        <w:pStyle w:val="ListParagraph"/>
        <w:numPr>
          <w:ilvl w:val="0"/>
          <w:numId w:val="6"/>
        </w:numPr>
        <w:spacing w:before="120" w:after="60" w:line="240" w:lineRule="auto"/>
        <w:rPr>
          <w:rFonts w:cstheme="minorHAnsi"/>
          <w:sz w:val="24"/>
          <w:szCs w:val="24"/>
        </w:rPr>
      </w:pPr>
      <w:r>
        <w:rPr>
          <w:sz w:val="24"/>
          <w:szCs w:val="24"/>
        </w:rPr>
        <w:t xml:space="preserve">Passez en revue toutes les ressources de l’Ordre énumérées dans la liste de contrôle intitulée, </w:t>
      </w:r>
      <w:hyperlink r:id="rId10" w:history="1">
        <w:r>
          <w:rPr>
            <w:rStyle w:val="Hyperlink"/>
            <w:sz w:val="24"/>
            <w:szCs w:val="24"/>
          </w:rPr>
          <w:t>Comment préparer une liste de contrôle pour l’ECO</w:t>
        </w:r>
      </w:hyperlink>
      <w:r>
        <w:rPr>
          <w:sz w:val="24"/>
          <w:szCs w:val="24"/>
        </w:rPr>
        <w:t>, et réservez suffisamment de temps pour étudier. La plupart des candidats nous disent qu’ils passent au moins 25 heures à se préparer à l’examen clinique de l’Ontario (ECO).</w:t>
      </w:r>
    </w:p>
    <w:p w14:paraId="6F7A1ED5" w14:textId="77777777" w:rsidR="006741A3" w:rsidRPr="006741A3" w:rsidRDefault="006741A3" w:rsidP="006741A3">
      <w:pPr>
        <w:pStyle w:val="ListParagraph"/>
        <w:spacing w:before="120" w:after="60" w:line="240" w:lineRule="auto"/>
        <w:rPr>
          <w:rFonts w:cstheme="minorHAnsi"/>
          <w:sz w:val="24"/>
          <w:szCs w:val="24"/>
        </w:rPr>
      </w:pPr>
    </w:p>
    <w:p w14:paraId="76843932" w14:textId="5DAD4838" w:rsidR="00AB7643" w:rsidRPr="006741A3" w:rsidRDefault="00AB7643" w:rsidP="006741A3">
      <w:pPr>
        <w:pStyle w:val="ListParagraph"/>
        <w:numPr>
          <w:ilvl w:val="0"/>
          <w:numId w:val="6"/>
        </w:numPr>
        <w:spacing w:before="120" w:after="60" w:line="240" w:lineRule="auto"/>
        <w:rPr>
          <w:rFonts w:cstheme="minorHAnsi"/>
          <w:sz w:val="24"/>
          <w:szCs w:val="24"/>
        </w:rPr>
      </w:pPr>
      <w:r>
        <w:rPr>
          <w:sz w:val="24"/>
          <w:szCs w:val="24"/>
        </w:rPr>
        <w:t xml:space="preserve">Si vous passez l’examen à partir d’un espace, d’un bâtiment ou </w:t>
      </w:r>
      <w:r w:rsidR="00227891">
        <w:rPr>
          <w:sz w:val="24"/>
          <w:szCs w:val="24"/>
        </w:rPr>
        <w:t>d’une résidence partagée</w:t>
      </w:r>
      <w:r>
        <w:rPr>
          <w:sz w:val="24"/>
          <w:szCs w:val="24"/>
        </w:rPr>
        <w:t> :</w:t>
      </w:r>
    </w:p>
    <w:p w14:paraId="49931937" w14:textId="77777777" w:rsidR="00AB7643" w:rsidRPr="006741A3" w:rsidRDefault="00AB7643" w:rsidP="006741A3">
      <w:pPr>
        <w:pStyle w:val="ListParagraph"/>
        <w:numPr>
          <w:ilvl w:val="0"/>
          <w:numId w:val="1"/>
        </w:numPr>
        <w:spacing w:before="120" w:after="60" w:line="240" w:lineRule="auto"/>
        <w:rPr>
          <w:rFonts w:cstheme="minorHAnsi"/>
          <w:sz w:val="24"/>
          <w:szCs w:val="24"/>
        </w:rPr>
      </w:pPr>
      <w:r>
        <w:rPr>
          <w:sz w:val="24"/>
          <w:szCs w:val="24"/>
        </w:rPr>
        <w:t xml:space="preserve">Vérifiez auprès des services du bâtiment qu’aucun test d’alarme incendie n’est prévu le jour de l’examen. S’il y en a, changez de salle. </w:t>
      </w:r>
    </w:p>
    <w:p w14:paraId="2B3B3C1B" w14:textId="60BBA1F6" w:rsidR="00AB7643" w:rsidRPr="006741A3" w:rsidRDefault="00AB7643" w:rsidP="006741A3">
      <w:pPr>
        <w:pStyle w:val="ListParagraph"/>
        <w:numPr>
          <w:ilvl w:val="0"/>
          <w:numId w:val="1"/>
        </w:numPr>
        <w:spacing w:before="120" w:after="60" w:line="240" w:lineRule="auto"/>
        <w:rPr>
          <w:rFonts w:cstheme="minorHAnsi"/>
          <w:sz w:val="24"/>
          <w:szCs w:val="24"/>
        </w:rPr>
      </w:pPr>
      <w:r>
        <w:rPr>
          <w:sz w:val="24"/>
          <w:szCs w:val="24"/>
        </w:rPr>
        <w:t xml:space="preserve">Faites savoir aux autres personnes qui partagent votre espace que vous ne pouvez pas être dérangé pour quelque raison que ce soit au cours de l’examen. </w:t>
      </w:r>
    </w:p>
    <w:p w14:paraId="5D4B5152" w14:textId="2D7BA2FD" w:rsidR="00A90D2E" w:rsidRPr="006741A3" w:rsidRDefault="00AB7643" w:rsidP="006741A3">
      <w:pPr>
        <w:pStyle w:val="ListParagraph"/>
        <w:numPr>
          <w:ilvl w:val="0"/>
          <w:numId w:val="1"/>
        </w:numPr>
        <w:spacing w:before="120" w:after="60" w:line="240" w:lineRule="auto"/>
        <w:rPr>
          <w:rFonts w:cstheme="minorHAnsi"/>
          <w:sz w:val="24"/>
          <w:szCs w:val="24"/>
        </w:rPr>
      </w:pPr>
      <w:r>
        <w:rPr>
          <w:sz w:val="24"/>
          <w:szCs w:val="24"/>
        </w:rPr>
        <w:t>Informez les personnes qui utilisent la même connexion Wi-Fi de ne pas utiliser de services de jeux ou de diffusion en continu pendant l’examen, car ces services peuvent avoir un impact négatif sur votre connexion.</w:t>
      </w:r>
    </w:p>
    <w:p w14:paraId="1A7DAB95" w14:textId="5707B22D" w:rsidR="00AB7643" w:rsidRDefault="00AB7643" w:rsidP="006741A3">
      <w:pPr>
        <w:pStyle w:val="ListParagraph"/>
        <w:numPr>
          <w:ilvl w:val="0"/>
          <w:numId w:val="1"/>
        </w:numPr>
        <w:spacing w:before="120" w:after="60" w:line="240" w:lineRule="auto"/>
        <w:rPr>
          <w:rFonts w:cstheme="minorHAnsi"/>
          <w:sz w:val="24"/>
          <w:szCs w:val="24"/>
        </w:rPr>
      </w:pPr>
      <w:r>
        <w:rPr>
          <w:sz w:val="24"/>
          <w:szCs w:val="24"/>
        </w:rPr>
        <w:t xml:space="preserve">Câblez votre appareil si la connexion Wi-Fi partagée est une préoccupation. </w:t>
      </w:r>
    </w:p>
    <w:p w14:paraId="0C66BE38" w14:textId="77777777" w:rsidR="006741A3" w:rsidRPr="006741A3" w:rsidRDefault="006741A3" w:rsidP="006741A3">
      <w:pPr>
        <w:pStyle w:val="ListParagraph"/>
        <w:spacing w:before="120" w:after="60" w:line="240" w:lineRule="auto"/>
        <w:rPr>
          <w:rFonts w:cstheme="minorHAnsi"/>
          <w:sz w:val="24"/>
          <w:szCs w:val="24"/>
        </w:rPr>
      </w:pPr>
    </w:p>
    <w:p w14:paraId="622C2973" w14:textId="764DFCA9" w:rsidR="00AB7643" w:rsidRDefault="00AB7643" w:rsidP="006741A3">
      <w:pPr>
        <w:pStyle w:val="ListParagraph"/>
        <w:numPr>
          <w:ilvl w:val="0"/>
          <w:numId w:val="5"/>
        </w:numPr>
        <w:spacing w:before="120" w:after="60" w:line="240" w:lineRule="auto"/>
        <w:rPr>
          <w:rFonts w:cstheme="minorHAnsi"/>
          <w:sz w:val="24"/>
          <w:szCs w:val="24"/>
        </w:rPr>
      </w:pPr>
      <w:r>
        <w:rPr>
          <w:b/>
          <w:bCs/>
          <w:sz w:val="24"/>
          <w:szCs w:val="24"/>
        </w:rPr>
        <w:t xml:space="preserve">Effectuez tous les tests de votre appareil et d’Internet à partir de l’endroit </w:t>
      </w:r>
      <w:r>
        <w:rPr>
          <w:b/>
          <w:sz w:val="24"/>
          <w:szCs w:val="24"/>
        </w:rPr>
        <w:t xml:space="preserve">exact </w:t>
      </w:r>
      <w:r>
        <w:rPr>
          <w:b/>
          <w:bCs/>
          <w:sz w:val="24"/>
          <w:szCs w:val="24"/>
        </w:rPr>
        <w:t>où vous passerez l’examen, en utilisant le même appareil que celui que vous utiliserez le jour de l’examen</w:t>
      </w:r>
      <w:r>
        <w:rPr>
          <w:sz w:val="24"/>
          <w:szCs w:val="24"/>
        </w:rPr>
        <w:t xml:space="preserve">. Il peut arriver que le réseau Wi-Fi soit plus puissant dans certaines parties d’un bâtiment. Si le câblage n’est pas possible, faites des essais à plusieurs </w:t>
      </w:r>
      <w:proofErr w:type="gramStart"/>
      <w:r>
        <w:rPr>
          <w:sz w:val="24"/>
          <w:szCs w:val="24"/>
        </w:rPr>
        <w:t>endroits</w:t>
      </w:r>
      <w:proofErr w:type="gramEnd"/>
      <w:r>
        <w:rPr>
          <w:sz w:val="24"/>
          <w:szCs w:val="24"/>
        </w:rPr>
        <w:t xml:space="preserve"> pour déterminer où le réseau Wi-Fi est le plus puissant. </w:t>
      </w:r>
    </w:p>
    <w:p w14:paraId="251728AE" w14:textId="77777777" w:rsidR="006741A3" w:rsidRDefault="006741A3" w:rsidP="006741A3">
      <w:pPr>
        <w:pStyle w:val="ListParagraph"/>
        <w:spacing w:before="120" w:after="60" w:line="240" w:lineRule="auto"/>
        <w:rPr>
          <w:rFonts w:cstheme="minorHAnsi"/>
          <w:sz w:val="24"/>
          <w:szCs w:val="24"/>
        </w:rPr>
      </w:pPr>
    </w:p>
    <w:p w14:paraId="3618036B" w14:textId="229E11A2" w:rsidR="00AB7643" w:rsidRDefault="00AB7643" w:rsidP="006741A3">
      <w:pPr>
        <w:pStyle w:val="ListParagraph"/>
        <w:numPr>
          <w:ilvl w:val="0"/>
          <w:numId w:val="7"/>
        </w:numPr>
        <w:spacing w:before="120" w:after="60" w:line="240" w:lineRule="auto"/>
        <w:rPr>
          <w:rFonts w:cstheme="minorHAnsi"/>
          <w:sz w:val="24"/>
          <w:szCs w:val="24"/>
        </w:rPr>
      </w:pPr>
      <w:r>
        <w:rPr>
          <w:sz w:val="24"/>
          <w:szCs w:val="24"/>
        </w:rPr>
        <w:t>Assurez-vous que votre téléphone est complètement chargé et que l’appareil que vous utiliserez pour l’examen est branché sur une source d’alimentation.</w:t>
      </w:r>
    </w:p>
    <w:p w14:paraId="0F414D09" w14:textId="77777777" w:rsidR="006741A3" w:rsidRPr="006741A3" w:rsidRDefault="006741A3" w:rsidP="006741A3">
      <w:pPr>
        <w:pStyle w:val="ListParagraph"/>
        <w:spacing w:before="120" w:after="60" w:line="240" w:lineRule="auto"/>
        <w:rPr>
          <w:rFonts w:cstheme="minorHAnsi"/>
          <w:sz w:val="24"/>
          <w:szCs w:val="24"/>
        </w:rPr>
      </w:pPr>
    </w:p>
    <w:p w14:paraId="5247FC55" w14:textId="708F06F0" w:rsidR="00AB7643" w:rsidRDefault="000B5691" w:rsidP="006741A3">
      <w:pPr>
        <w:pStyle w:val="ListParagraph"/>
        <w:numPr>
          <w:ilvl w:val="0"/>
          <w:numId w:val="5"/>
        </w:numPr>
        <w:spacing w:before="120" w:after="60" w:line="240" w:lineRule="auto"/>
        <w:rPr>
          <w:rFonts w:cstheme="minorHAnsi"/>
          <w:sz w:val="24"/>
          <w:szCs w:val="24"/>
        </w:rPr>
      </w:pPr>
      <w:r>
        <w:rPr>
          <w:sz w:val="24"/>
          <w:szCs w:val="24"/>
        </w:rPr>
        <w:t xml:space="preserve">Branchez votre appareil directement sur votre routeur ou modem à l’aide d’un câble Internet/Ethernet afin d’améliorer la puissance et la stabilité de votre connexion Internet. </w:t>
      </w:r>
    </w:p>
    <w:p w14:paraId="27164E7A" w14:textId="77777777" w:rsidR="006741A3" w:rsidRPr="006741A3" w:rsidRDefault="006741A3" w:rsidP="006741A3">
      <w:pPr>
        <w:pStyle w:val="ListParagraph"/>
        <w:spacing w:before="120" w:after="60" w:line="240" w:lineRule="auto"/>
        <w:rPr>
          <w:rFonts w:cstheme="minorHAnsi"/>
          <w:sz w:val="24"/>
          <w:szCs w:val="24"/>
        </w:rPr>
      </w:pPr>
    </w:p>
    <w:p w14:paraId="2EA82844" w14:textId="3E38F935" w:rsidR="00AB7643" w:rsidRDefault="00AB7643" w:rsidP="006741A3">
      <w:pPr>
        <w:pStyle w:val="ListParagraph"/>
        <w:numPr>
          <w:ilvl w:val="0"/>
          <w:numId w:val="5"/>
        </w:numPr>
        <w:spacing w:before="120" w:after="60" w:line="240" w:lineRule="auto"/>
        <w:rPr>
          <w:rFonts w:cstheme="minorHAnsi"/>
          <w:sz w:val="24"/>
          <w:szCs w:val="24"/>
        </w:rPr>
      </w:pPr>
      <w:r>
        <w:rPr>
          <w:sz w:val="24"/>
          <w:szCs w:val="24"/>
        </w:rPr>
        <w:t xml:space="preserve">Ajoutez le numéro de téléphone de l’examen OPO comme contact dans votre téléphone afin de pouvoir nous contacter facilement en cas de besoin (416 591-3828 poste 215 ou 1 800 583-5885 poste 215). </w:t>
      </w:r>
    </w:p>
    <w:p w14:paraId="6A827CDD" w14:textId="77777777" w:rsidR="006741A3" w:rsidRPr="006741A3" w:rsidRDefault="006741A3" w:rsidP="006741A3">
      <w:pPr>
        <w:pStyle w:val="ListParagraph"/>
        <w:spacing w:before="120" w:after="60" w:line="240" w:lineRule="auto"/>
        <w:rPr>
          <w:rFonts w:cstheme="minorHAnsi"/>
          <w:sz w:val="24"/>
          <w:szCs w:val="24"/>
        </w:rPr>
      </w:pPr>
    </w:p>
    <w:p w14:paraId="041D74F3" w14:textId="08E5A5AA" w:rsidR="00AB7643" w:rsidRDefault="00AB7643" w:rsidP="006741A3">
      <w:pPr>
        <w:pStyle w:val="ListParagraph"/>
        <w:numPr>
          <w:ilvl w:val="0"/>
          <w:numId w:val="5"/>
        </w:numPr>
        <w:spacing w:before="120" w:after="60" w:line="240" w:lineRule="auto"/>
        <w:rPr>
          <w:rFonts w:cstheme="minorHAnsi"/>
          <w:sz w:val="24"/>
          <w:szCs w:val="24"/>
        </w:rPr>
      </w:pPr>
      <w:r>
        <w:rPr>
          <w:sz w:val="24"/>
          <w:szCs w:val="24"/>
        </w:rPr>
        <w:t>Mettez votre téléphone en mode silencieux, en mode « Ne pas déranger » et/ou en mode « Focus ».</w:t>
      </w:r>
    </w:p>
    <w:p w14:paraId="4A2373CF" w14:textId="77777777" w:rsidR="006741A3" w:rsidRPr="006741A3" w:rsidRDefault="006741A3" w:rsidP="006741A3">
      <w:pPr>
        <w:pStyle w:val="ListParagraph"/>
        <w:spacing w:before="120" w:after="60" w:line="240" w:lineRule="auto"/>
        <w:rPr>
          <w:rFonts w:cstheme="minorHAnsi"/>
          <w:sz w:val="24"/>
          <w:szCs w:val="24"/>
        </w:rPr>
      </w:pPr>
    </w:p>
    <w:p w14:paraId="5108EBB8" w14:textId="3B912099" w:rsidR="000B37AC" w:rsidRDefault="00AB7643" w:rsidP="006741A3">
      <w:pPr>
        <w:pStyle w:val="ListParagraph"/>
        <w:numPr>
          <w:ilvl w:val="0"/>
          <w:numId w:val="5"/>
        </w:numPr>
        <w:spacing w:before="120" w:after="60" w:line="240" w:lineRule="auto"/>
        <w:rPr>
          <w:rFonts w:cstheme="minorHAnsi"/>
          <w:sz w:val="24"/>
          <w:szCs w:val="24"/>
        </w:rPr>
      </w:pPr>
      <w:r>
        <w:rPr>
          <w:sz w:val="24"/>
          <w:szCs w:val="24"/>
        </w:rPr>
        <w:t xml:space="preserve">Désactivez toutes les notifications ou les fenêtres contextuelles sur votre appareil avant le début de l’examen. </w:t>
      </w:r>
    </w:p>
    <w:p w14:paraId="2EAEBE75" w14:textId="77777777" w:rsidR="006741A3" w:rsidRPr="006741A3" w:rsidRDefault="006741A3" w:rsidP="006741A3">
      <w:pPr>
        <w:pStyle w:val="ListParagraph"/>
        <w:spacing w:before="120" w:after="60" w:line="240" w:lineRule="auto"/>
        <w:rPr>
          <w:rFonts w:cstheme="minorHAnsi"/>
          <w:sz w:val="24"/>
          <w:szCs w:val="24"/>
        </w:rPr>
      </w:pPr>
    </w:p>
    <w:p w14:paraId="04393D2F" w14:textId="78C4C0FA" w:rsidR="000B37AC" w:rsidRDefault="000B37AC" w:rsidP="006741A3">
      <w:pPr>
        <w:pStyle w:val="ListParagraph"/>
        <w:numPr>
          <w:ilvl w:val="0"/>
          <w:numId w:val="5"/>
        </w:numPr>
        <w:spacing w:before="120" w:after="60" w:line="240" w:lineRule="auto"/>
        <w:rPr>
          <w:rFonts w:cstheme="minorHAnsi"/>
          <w:sz w:val="24"/>
          <w:szCs w:val="24"/>
        </w:rPr>
      </w:pPr>
      <w:r>
        <w:rPr>
          <w:sz w:val="24"/>
          <w:szCs w:val="24"/>
        </w:rPr>
        <w:t xml:space="preserve">Effectuez toutes les vérifications technologiques requises et les vérifications Internet aux intervalles recommandés avant l’examen. Examinez attentivement le document intitulé, Exigences technologiques des candidats, sur la page Web </w:t>
      </w:r>
      <w:hyperlink r:id="rId11" w:history="1">
        <w:r>
          <w:rPr>
            <w:rStyle w:val="Hyperlink"/>
            <w:sz w:val="24"/>
            <w:szCs w:val="24"/>
          </w:rPr>
          <w:t>Comment se préparer pour l’ECO</w:t>
        </w:r>
      </w:hyperlink>
      <w:r>
        <w:rPr>
          <w:sz w:val="24"/>
          <w:szCs w:val="24"/>
        </w:rPr>
        <w:t xml:space="preserve">. </w:t>
      </w:r>
    </w:p>
    <w:p w14:paraId="6173DD4C" w14:textId="77777777" w:rsidR="006741A3" w:rsidRPr="006741A3" w:rsidRDefault="006741A3" w:rsidP="006741A3">
      <w:pPr>
        <w:pStyle w:val="ListParagraph"/>
        <w:spacing w:before="120" w:after="60" w:line="240" w:lineRule="auto"/>
        <w:rPr>
          <w:rFonts w:cstheme="minorHAnsi"/>
          <w:sz w:val="24"/>
          <w:szCs w:val="24"/>
        </w:rPr>
      </w:pPr>
    </w:p>
    <w:p w14:paraId="3061138D" w14:textId="4B37B284" w:rsidR="00B54F8F" w:rsidRPr="00F95716" w:rsidRDefault="00422429" w:rsidP="006741A3">
      <w:pPr>
        <w:pStyle w:val="ListParagraph"/>
        <w:numPr>
          <w:ilvl w:val="0"/>
          <w:numId w:val="5"/>
        </w:numPr>
        <w:spacing w:before="120" w:after="60" w:line="240" w:lineRule="auto"/>
        <w:rPr>
          <w:rFonts w:cstheme="minorHAnsi"/>
          <w:sz w:val="24"/>
          <w:szCs w:val="24"/>
        </w:rPr>
      </w:pPr>
      <w:r>
        <w:rPr>
          <w:sz w:val="24"/>
          <w:szCs w:val="24"/>
        </w:rPr>
        <w:t xml:space="preserve">Examinez attentivement les </w:t>
      </w:r>
      <w:r>
        <w:t xml:space="preserve">exigences relatives à la mise en place en salle disponibles sur la page Web </w:t>
      </w:r>
      <w:hyperlink r:id="rId12" w:history="1">
        <w:r>
          <w:rPr>
            <w:rStyle w:val="Hyperlink"/>
            <w:sz w:val="24"/>
            <w:szCs w:val="24"/>
          </w:rPr>
          <w:t>Comment se préparer à l’ECO</w:t>
        </w:r>
      </w:hyperlink>
      <w:r>
        <w:rPr>
          <w:sz w:val="24"/>
          <w:szCs w:val="24"/>
        </w:rPr>
        <w:t xml:space="preserve"> et contactez l’équipe chargée de l’examen en cas de questions - </w:t>
      </w:r>
      <w:hyperlink r:id="rId13" w:history="1">
        <w:r>
          <w:rPr>
            <w:rStyle w:val="Hyperlink"/>
            <w:sz w:val="24"/>
            <w:szCs w:val="24"/>
          </w:rPr>
          <w:t>exam@collegept.org</w:t>
        </w:r>
      </w:hyperlink>
      <w:r>
        <w:rPr>
          <w:sz w:val="24"/>
          <w:szCs w:val="24"/>
        </w:rPr>
        <w:t>.</w:t>
      </w:r>
    </w:p>
    <w:p w14:paraId="4C4CD833" w14:textId="22F43C5C" w:rsidR="00AB7643" w:rsidRPr="006741A3" w:rsidRDefault="00AB7643" w:rsidP="006741A3">
      <w:pPr>
        <w:pStyle w:val="Heading2"/>
        <w:spacing w:before="120" w:after="60" w:line="240" w:lineRule="auto"/>
        <w:contextualSpacing/>
        <w:rPr>
          <w:rFonts w:asciiTheme="minorHAnsi" w:hAnsiTheme="minorHAnsi" w:cstheme="minorHAnsi"/>
          <w:sz w:val="40"/>
          <w:szCs w:val="40"/>
        </w:rPr>
      </w:pPr>
      <w:r>
        <w:rPr>
          <w:rFonts w:asciiTheme="minorHAnsi" w:hAnsiTheme="minorHAnsi"/>
          <w:sz w:val="40"/>
          <w:szCs w:val="40"/>
        </w:rPr>
        <w:t xml:space="preserve">Liste de contrôle technologique </w:t>
      </w:r>
    </w:p>
    <w:p w14:paraId="1D926B38" w14:textId="69452690" w:rsidR="00AB7643" w:rsidRPr="006741A3" w:rsidRDefault="00AB7643" w:rsidP="006741A3">
      <w:pPr>
        <w:pStyle w:val="ListParagraph"/>
        <w:numPr>
          <w:ilvl w:val="0"/>
          <w:numId w:val="9"/>
        </w:numPr>
        <w:spacing w:before="120" w:after="60" w:line="240" w:lineRule="auto"/>
        <w:rPr>
          <w:rFonts w:cstheme="minorHAnsi"/>
          <w:sz w:val="24"/>
          <w:szCs w:val="24"/>
        </w:rPr>
      </w:pPr>
      <w:r>
        <w:rPr>
          <w:sz w:val="24"/>
          <w:szCs w:val="24"/>
        </w:rPr>
        <w:t>Une cybercaméra intégrée ou externe (mobile/portable) opérationnelle.</w:t>
      </w:r>
      <w:r>
        <w:rPr>
          <w:sz w:val="24"/>
          <w:szCs w:val="24"/>
        </w:rPr>
        <w:br/>
      </w:r>
    </w:p>
    <w:p w14:paraId="39122983" w14:textId="1CE55C86" w:rsidR="00AB7643" w:rsidRPr="006741A3" w:rsidRDefault="00AB7643" w:rsidP="006741A3">
      <w:pPr>
        <w:pStyle w:val="ListParagraph"/>
        <w:numPr>
          <w:ilvl w:val="0"/>
          <w:numId w:val="9"/>
        </w:numPr>
        <w:spacing w:before="120" w:after="60" w:line="240" w:lineRule="auto"/>
        <w:rPr>
          <w:rFonts w:cstheme="minorHAnsi"/>
          <w:sz w:val="24"/>
          <w:szCs w:val="24"/>
        </w:rPr>
      </w:pPr>
      <w:r>
        <w:rPr>
          <w:sz w:val="24"/>
          <w:szCs w:val="24"/>
        </w:rPr>
        <w:t>Un microphone intégré fonctionnel ou un casque d’écoute filaire (les casques d’écoute sans fil ne sont pas autorisés).</w:t>
      </w:r>
      <w:r>
        <w:rPr>
          <w:sz w:val="24"/>
          <w:szCs w:val="24"/>
        </w:rPr>
        <w:br/>
      </w:r>
    </w:p>
    <w:p w14:paraId="08CF6B13" w14:textId="3BAE2E9F" w:rsidR="00AB7643" w:rsidRPr="006741A3" w:rsidRDefault="00AB7643" w:rsidP="006741A3">
      <w:pPr>
        <w:pStyle w:val="ListParagraph"/>
        <w:numPr>
          <w:ilvl w:val="0"/>
          <w:numId w:val="9"/>
        </w:numPr>
        <w:spacing w:before="120" w:after="60" w:line="240" w:lineRule="auto"/>
        <w:rPr>
          <w:rFonts w:cstheme="minorHAnsi"/>
          <w:sz w:val="24"/>
          <w:szCs w:val="24"/>
        </w:rPr>
      </w:pPr>
      <w:r>
        <w:rPr>
          <w:sz w:val="24"/>
          <w:szCs w:val="24"/>
        </w:rPr>
        <w:t>Un ordinateur portable ou de bureau (vous ne pouvez pas passer l’examen à l’aide d’un Chromebook, d’un iPad, de tablettes ou d’un téléphone mobile.)</w:t>
      </w:r>
    </w:p>
    <w:p w14:paraId="184B5B45" w14:textId="77777777" w:rsidR="00AB7643" w:rsidRPr="006741A3" w:rsidRDefault="00AB7643" w:rsidP="006741A3">
      <w:pPr>
        <w:pStyle w:val="ListParagraph"/>
        <w:numPr>
          <w:ilvl w:val="0"/>
          <w:numId w:val="2"/>
        </w:numPr>
        <w:spacing w:before="120" w:after="60" w:line="240" w:lineRule="auto"/>
        <w:ind w:left="1080"/>
        <w:rPr>
          <w:rFonts w:cstheme="minorHAnsi"/>
          <w:sz w:val="24"/>
          <w:szCs w:val="24"/>
        </w:rPr>
      </w:pPr>
      <w:r>
        <w:rPr>
          <w:sz w:val="24"/>
          <w:szCs w:val="24"/>
        </w:rPr>
        <w:t xml:space="preserve">Ordinateur portable : vérifiez qu’il est complètement chargé et branché. </w:t>
      </w:r>
    </w:p>
    <w:p w14:paraId="1DF935B8" w14:textId="3455696B" w:rsidR="00AB7643" w:rsidRPr="006741A3" w:rsidRDefault="00AB7643" w:rsidP="006741A3">
      <w:pPr>
        <w:pStyle w:val="ListParagraph"/>
        <w:numPr>
          <w:ilvl w:val="0"/>
          <w:numId w:val="2"/>
        </w:numPr>
        <w:spacing w:before="120" w:after="60" w:line="240" w:lineRule="auto"/>
        <w:ind w:left="1080"/>
        <w:rPr>
          <w:rFonts w:cstheme="minorHAnsi"/>
          <w:sz w:val="24"/>
          <w:szCs w:val="24"/>
        </w:rPr>
      </w:pPr>
      <w:r>
        <w:rPr>
          <w:sz w:val="24"/>
          <w:szCs w:val="24"/>
        </w:rPr>
        <w:t xml:space="preserve">Si vous utilisez un ordinateur portable ou de bureau de travail depuis votre lieu de travail, vérifiez les paramètres du pare-feu avant l’examen. L’examen nécessite l’accès à la cybercaméra et au microphone de l’appareil, et le partage d’écran doit être activé. Il est de votre responsabilité de vous assurer que cet appareil fonctionnera le jour de l’examen. </w:t>
      </w:r>
    </w:p>
    <w:p w14:paraId="0365C0E7" w14:textId="261B3DF9" w:rsidR="00AB7643" w:rsidRPr="006741A3" w:rsidRDefault="00845E2D" w:rsidP="006741A3">
      <w:pPr>
        <w:pStyle w:val="ListParagraph"/>
        <w:numPr>
          <w:ilvl w:val="0"/>
          <w:numId w:val="2"/>
        </w:numPr>
        <w:spacing w:before="120" w:after="60" w:line="240" w:lineRule="auto"/>
        <w:ind w:left="1080"/>
        <w:rPr>
          <w:rFonts w:cstheme="minorHAnsi"/>
          <w:sz w:val="24"/>
          <w:szCs w:val="24"/>
        </w:rPr>
      </w:pPr>
      <w:r>
        <w:rPr>
          <w:sz w:val="24"/>
          <w:szCs w:val="24"/>
        </w:rPr>
        <w:t>Assurez-vous que l’appareil choisi répond aux exigences technologiques en effectuant les vérifications et les tests requis aux intervalles recommandés.</w:t>
      </w:r>
      <w:r>
        <w:rPr>
          <w:sz w:val="24"/>
          <w:szCs w:val="24"/>
        </w:rPr>
        <w:br/>
      </w:r>
    </w:p>
    <w:p w14:paraId="71A61FA1" w14:textId="460DB63E" w:rsidR="00AB7643" w:rsidRPr="006741A3" w:rsidRDefault="00AB7643" w:rsidP="006741A3">
      <w:pPr>
        <w:pStyle w:val="ListParagraph"/>
        <w:numPr>
          <w:ilvl w:val="0"/>
          <w:numId w:val="9"/>
        </w:numPr>
        <w:spacing w:before="120" w:after="60" w:line="240" w:lineRule="auto"/>
        <w:rPr>
          <w:rFonts w:cstheme="minorHAnsi"/>
          <w:sz w:val="24"/>
          <w:szCs w:val="24"/>
        </w:rPr>
      </w:pPr>
      <w:r>
        <w:rPr>
          <w:sz w:val="24"/>
          <w:szCs w:val="24"/>
        </w:rPr>
        <w:t>Connexion Internet stable (vitesse minimale de 3 Mbps en amont et en aval).</w:t>
      </w:r>
    </w:p>
    <w:p w14:paraId="0D1848CB" w14:textId="5DA4444E" w:rsidR="00AB7643" w:rsidRPr="006741A3" w:rsidRDefault="00AB7643" w:rsidP="006741A3">
      <w:pPr>
        <w:pStyle w:val="ListParagraph"/>
        <w:numPr>
          <w:ilvl w:val="0"/>
          <w:numId w:val="4"/>
        </w:numPr>
        <w:spacing w:before="120" w:after="60" w:line="240" w:lineRule="auto"/>
        <w:rPr>
          <w:rFonts w:cstheme="minorHAnsi"/>
          <w:sz w:val="24"/>
          <w:szCs w:val="24"/>
        </w:rPr>
      </w:pPr>
      <w:r>
        <w:rPr>
          <w:sz w:val="24"/>
          <w:szCs w:val="24"/>
        </w:rPr>
        <w:t xml:space="preserve">Effectuez les deux tests requis : </w:t>
      </w:r>
      <w:hyperlink r:id="rId14" w:history="1">
        <w:r>
          <w:rPr>
            <w:rStyle w:val="Hyperlink"/>
            <w:sz w:val="24"/>
            <w:szCs w:val="24"/>
          </w:rPr>
          <w:t xml:space="preserve">Amazon </w:t>
        </w:r>
        <w:proofErr w:type="spellStart"/>
        <w:r>
          <w:rPr>
            <w:rStyle w:val="Hyperlink"/>
            <w:sz w:val="24"/>
            <w:szCs w:val="24"/>
          </w:rPr>
          <w:t>Chime</w:t>
        </w:r>
        <w:proofErr w:type="spellEnd"/>
      </w:hyperlink>
      <w:r>
        <w:rPr>
          <w:sz w:val="24"/>
          <w:szCs w:val="24"/>
        </w:rPr>
        <w:t xml:space="preserve"> et un</w:t>
      </w:r>
      <w:hyperlink r:id="rId15" w:history="1">
        <w:r>
          <w:rPr>
            <w:rStyle w:val="Hyperlink"/>
            <w:sz w:val="24"/>
            <w:szCs w:val="24"/>
          </w:rPr>
          <w:t xml:space="preserve"> test de vitesse</w:t>
        </w:r>
      </w:hyperlink>
      <w:r>
        <w:rPr>
          <w:sz w:val="24"/>
          <w:szCs w:val="24"/>
        </w:rPr>
        <w:t xml:space="preserve">. Effectuez ces tests le plus tôt et le plus souvent possible avant l’examen. </w:t>
      </w:r>
    </w:p>
    <w:p w14:paraId="77AD5D66" w14:textId="7D217693" w:rsidR="00AB7643" w:rsidRPr="006741A3" w:rsidRDefault="00AB7643" w:rsidP="006741A3">
      <w:pPr>
        <w:pStyle w:val="ListParagraph"/>
        <w:numPr>
          <w:ilvl w:val="0"/>
          <w:numId w:val="4"/>
        </w:numPr>
        <w:spacing w:before="120" w:after="60" w:line="240" w:lineRule="auto"/>
        <w:rPr>
          <w:rFonts w:cstheme="minorHAnsi"/>
          <w:sz w:val="24"/>
          <w:szCs w:val="24"/>
        </w:rPr>
      </w:pPr>
      <w:r>
        <w:rPr>
          <w:sz w:val="24"/>
          <w:szCs w:val="24"/>
        </w:rPr>
        <w:t xml:space="preserve">Faites une capture d’écran comprenant le résultat obtenu ainsi que la date et l’heure. </w:t>
      </w:r>
    </w:p>
    <w:p w14:paraId="50E50119" w14:textId="789CE6FF" w:rsidR="00AB7643" w:rsidRPr="006741A3" w:rsidRDefault="00AB7643" w:rsidP="006741A3">
      <w:pPr>
        <w:pStyle w:val="ListParagraph"/>
        <w:numPr>
          <w:ilvl w:val="0"/>
          <w:numId w:val="4"/>
        </w:numPr>
        <w:spacing w:before="120" w:after="60" w:line="240" w:lineRule="auto"/>
        <w:rPr>
          <w:rFonts w:cstheme="minorHAnsi"/>
          <w:sz w:val="24"/>
          <w:szCs w:val="24"/>
        </w:rPr>
      </w:pPr>
      <w:r>
        <w:rPr>
          <w:sz w:val="24"/>
          <w:szCs w:val="24"/>
        </w:rPr>
        <w:t>Effectuez les tests dès que vous vous inscrivez à l’examen et à intervalles réguliers jusqu’au jour de l’examen (c.-à-d., une semaine avant, la veille et le jour même). Il est important de conserver des captures d’écran à chaque fois que vous réalisez un test, car nous pourrions vous demander de nous fournir ces captures d’écran en cas d’instabilité ou de déconnexion de votre connexion Internet au cours de l’examen.</w:t>
      </w:r>
    </w:p>
    <w:p w14:paraId="3C71A379" w14:textId="7E254342" w:rsidR="00AB7643" w:rsidRPr="006741A3" w:rsidRDefault="00AB7643" w:rsidP="006741A3">
      <w:pPr>
        <w:pStyle w:val="ListParagraph"/>
        <w:numPr>
          <w:ilvl w:val="0"/>
          <w:numId w:val="4"/>
        </w:numPr>
        <w:spacing w:before="120" w:after="60" w:line="240" w:lineRule="auto"/>
        <w:rPr>
          <w:rFonts w:cstheme="minorHAnsi"/>
          <w:sz w:val="24"/>
          <w:szCs w:val="24"/>
        </w:rPr>
      </w:pPr>
      <w:r>
        <w:rPr>
          <w:sz w:val="24"/>
          <w:szCs w:val="24"/>
        </w:rPr>
        <w:t>Prévoyez suffisamment de temps pour corriger tout problème détecté.</w:t>
      </w:r>
      <w:r>
        <w:rPr>
          <w:sz w:val="24"/>
          <w:szCs w:val="24"/>
        </w:rPr>
        <w:br/>
      </w:r>
    </w:p>
    <w:p w14:paraId="6E993C62" w14:textId="5E2C8829" w:rsidR="00AB7643" w:rsidRPr="006741A3" w:rsidRDefault="00AB7643" w:rsidP="006741A3">
      <w:pPr>
        <w:pStyle w:val="ListParagraph"/>
        <w:numPr>
          <w:ilvl w:val="0"/>
          <w:numId w:val="9"/>
        </w:numPr>
        <w:spacing w:before="120" w:after="60" w:line="240" w:lineRule="auto"/>
        <w:rPr>
          <w:rFonts w:cstheme="minorHAnsi"/>
          <w:sz w:val="24"/>
          <w:szCs w:val="24"/>
        </w:rPr>
      </w:pPr>
      <w:r>
        <w:rPr>
          <w:sz w:val="24"/>
          <w:szCs w:val="24"/>
        </w:rPr>
        <w:t xml:space="preserve">Navigateur Web (dernière version de Chrome ou Safari) </w:t>
      </w:r>
      <w:r>
        <w:rPr>
          <w:sz w:val="24"/>
          <w:szCs w:val="24"/>
          <w:u w:val="single"/>
        </w:rPr>
        <w:t>avec les fenêtres contextuelles activées</w:t>
      </w:r>
      <w:r>
        <w:rPr>
          <w:sz w:val="24"/>
          <w:szCs w:val="24"/>
        </w:rPr>
        <w:t>.</w:t>
      </w:r>
    </w:p>
    <w:p w14:paraId="07AE7D3B" w14:textId="60069C46" w:rsidR="00AB7643" w:rsidRPr="006741A3" w:rsidRDefault="00AB7643" w:rsidP="006741A3">
      <w:pPr>
        <w:pStyle w:val="ListParagraph"/>
        <w:numPr>
          <w:ilvl w:val="0"/>
          <w:numId w:val="3"/>
        </w:numPr>
        <w:spacing w:before="120" w:after="60" w:line="240" w:lineRule="auto"/>
        <w:rPr>
          <w:rFonts w:cstheme="minorHAnsi"/>
          <w:sz w:val="24"/>
          <w:szCs w:val="24"/>
        </w:rPr>
      </w:pPr>
      <w:r>
        <w:rPr>
          <w:sz w:val="24"/>
          <w:szCs w:val="24"/>
        </w:rPr>
        <w:lastRenderedPageBreak/>
        <w:t xml:space="preserve">L’équipe chargée de l’examen peut voir quel navigateur vous utilisez pour accéder à l’examen; veillez à n’utiliser que l’un des deux navigateurs approuvés. </w:t>
      </w:r>
    </w:p>
    <w:p w14:paraId="4DF6BA25" w14:textId="164F3364" w:rsidR="00AB7643" w:rsidRPr="006741A3" w:rsidRDefault="00E95E6C" w:rsidP="006741A3">
      <w:pPr>
        <w:pStyle w:val="ListParagraph"/>
        <w:numPr>
          <w:ilvl w:val="0"/>
          <w:numId w:val="3"/>
        </w:numPr>
        <w:spacing w:before="120" w:after="60" w:line="240" w:lineRule="auto"/>
        <w:rPr>
          <w:rFonts w:cstheme="minorHAnsi"/>
          <w:sz w:val="24"/>
          <w:szCs w:val="24"/>
        </w:rPr>
      </w:pPr>
      <w:r>
        <w:rPr>
          <w:sz w:val="24"/>
          <w:szCs w:val="24"/>
        </w:rPr>
        <w:t>Le navigateur doit répondre aux exigences techniques.</w:t>
      </w:r>
    </w:p>
    <w:p w14:paraId="11C7D9EA" w14:textId="77777777" w:rsidR="000B2F57" w:rsidRDefault="000B2F57" w:rsidP="000B2F57">
      <w:pPr>
        <w:pStyle w:val="ListParagraph"/>
        <w:spacing w:before="120" w:after="60" w:line="240" w:lineRule="auto"/>
        <w:ind w:left="1080"/>
        <w:rPr>
          <w:rFonts w:cstheme="minorHAnsi"/>
          <w:sz w:val="24"/>
          <w:szCs w:val="24"/>
        </w:rPr>
      </w:pPr>
    </w:p>
    <w:p w14:paraId="1B4F5E43" w14:textId="0C792F47" w:rsidR="00AB7643" w:rsidRPr="006741A3" w:rsidRDefault="00AB7643" w:rsidP="000B2F57">
      <w:pPr>
        <w:pStyle w:val="ListParagraph"/>
        <w:numPr>
          <w:ilvl w:val="0"/>
          <w:numId w:val="9"/>
        </w:numPr>
        <w:spacing w:before="120" w:after="60" w:line="240" w:lineRule="auto"/>
        <w:rPr>
          <w:rFonts w:cstheme="minorHAnsi"/>
          <w:sz w:val="24"/>
          <w:szCs w:val="24"/>
        </w:rPr>
      </w:pPr>
      <w:r>
        <w:rPr>
          <w:sz w:val="24"/>
          <w:szCs w:val="24"/>
        </w:rPr>
        <w:t xml:space="preserve">Effacez le cache de votre navigateur avant l’examen. </w:t>
      </w:r>
    </w:p>
    <w:p w14:paraId="4EDFE04B" w14:textId="77777777" w:rsidR="00AB7643" w:rsidRPr="006741A3" w:rsidRDefault="00AB7643" w:rsidP="000B2F57">
      <w:pPr>
        <w:pStyle w:val="ListParagraph"/>
        <w:numPr>
          <w:ilvl w:val="1"/>
          <w:numId w:val="11"/>
        </w:numPr>
        <w:spacing w:before="120" w:after="60" w:line="240" w:lineRule="auto"/>
        <w:rPr>
          <w:rFonts w:cstheme="minorHAnsi"/>
          <w:sz w:val="24"/>
          <w:szCs w:val="24"/>
        </w:rPr>
      </w:pPr>
      <w:r>
        <w:rPr>
          <w:sz w:val="24"/>
          <w:szCs w:val="24"/>
        </w:rPr>
        <w:t xml:space="preserve">Comment effacer </w:t>
      </w:r>
      <w:hyperlink r:id="rId16" w:history="1">
        <w:r>
          <w:rPr>
            <w:rStyle w:val="Hyperlink"/>
            <w:sz w:val="24"/>
            <w:szCs w:val="24"/>
          </w:rPr>
          <w:t>votre cache Chrome</w:t>
        </w:r>
      </w:hyperlink>
      <w:r>
        <w:t>.</w:t>
      </w:r>
    </w:p>
    <w:p w14:paraId="5DD1481C" w14:textId="3DD157FF" w:rsidR="00AB7643" w:rsidRPr="006741A3" w:rsidRDefault="00AB7643" w:rsidP="000B2F57">
      <w:pPr>
        <w:pStyle w:val="ListParagraph"/>
        <w:numPr>
          <w:ilvl w:val="1"/>
          <w:numId w:val="11"/>
        </w:numPr>
        <w:spacing w:before="120" w:after="60" w:line="240" w:lineRule="auto"/>
        <w:rPr>
          <w:rFonts w:cstheme="minorHAnsi"/>
          <w:sz w:val="24"/>
          <w:szCs w:val="24"/>
        </w:rPr>
      </w:pPr>
      <w:r>
        <w:rPr>
          <w:sz w:val="24"/>
          <w:szCs w:val="24"/>
        </w:rPr>
        <w:t xml:space="preserve">Comment effacer </w:t>
      </w:r>
      <w:hyperlink r:id="rId17" w:history="1">
        <w:r>
          <w:rPr>
            <w:rStyle w:val="Hyperlink"/>
            <w:sz w:val="24"/>
            <w:szCs w:val="24"/>
          </w:rPr>
          <w:t>votre cache Safari</w:t>
        </w:r>
      </w:hyperlink>
      <w:r>
        <w:t>.</w:t>
      </w:r>
      <w:r>
        <w:rPr>
          <w:rStyle w:val="Hyperlink"/>
          <w:sz w:val="24"/>
          <w:szCs w:val="24"/>
        </w:rPr>
        <w:br/>
      </w:r>
    </w:p>
    <w:p w14:paraId="3605664C" w14:textId="2329B24C" w:rsidR="00955237" w:rsidRPr="006741A3" w:rsidRDefault="00AB7643" w:rsidP="006741A3">
      <w:pPr>
        <w:pStyle w:val="ListParagraph"/>
        <w:numPr>
          <w:ilvl w:val="0"/>
          <w:numId w:val="9"/>
        </w:numPr>
        <w:spacing w:before="120" w:after="60" w:line="240" w:lineRule="auto"/>
        <w:rPr>
          <w:rFonts w:cstheme="minorHAnsi"/>
          <w:sz w:val="24"/>
          <w:szCs w:val="24"/>
        </w:rPr>
      </w:pPr>
      <w:r>
        <w:rPr>
          <w:sz w:val="24"/>
          <w:szCs w:val="24"/>
        </w:rPr>
        <w:t>Mettez votre téléphone en mode silencieux, en mode « Ne pas déranger » et/ou en mode « Focus ».</w:t>
      </w:r>
      <w:r>
        <w:rPr>
          <w:sz w:val="24"/>
          <w:szCs w:val="24"/>
        </w:rPr>
        <w:br/>
      </w:r>
    </w:p>
    <w:p w14:paraId="03A7A44B" w14:textId="11A9CD3A" w:rsidR="00955237" w:rsidRPr="006741A3" w:rsidRDefault="00955237" w:rsidP="006741A3">
      <w:pPr>
        <w:pStyle w:val="ListParagraph"/>
        <w:numPr>
          <w:ilvl w:val="0"/>
          <w:numId w:val="9"/>
        </w:numPr>
        <w:spacing w:before="120" w:after="60" w:line="240" w:lineRule="auto"/>
        <w:rPr>
          <w:rFonts w:cstheme="minorHAnsi"/>
          <w:sz w:val="24"/>
          <w:szCs w:val="24"/>
        </w:rPr>
      </w:pPr>
      <w:r>
        <w:rPr>
          <w:sz w:val="24"/>
          <w:szCs w:val="24"/>
        </w:rPr>
        <w:t xml:space="preserve">Désactivez toutes les notifications qui peuvent apparaître sur votre ordinateur portable ou votre ordinateur pendant l’examen. </w:t>
      </w:r>
      <w:r>
        <w:rPr>
          <w:sz w:val="24"/>
          <w:szCs w:val="24"/>
        </w:rPr>
        <w:br/>
      </w:r>
    </w:p>
    <w:p w14:paraId="3053CCC6" w14:textId="1F284340" w:rsidR="1DB05319" w:rsidRPr="00F95716" w:rsidRDefault="00AB7643" w:rsidP="006741A3">
      <w:pPr>
        <w:pStyle w:val="ListParagraph"/>
        <w:numPr>
          <w:ilvl w:val="0"/>
          <w:numId w:val="9"/>
        </w:numPr>
        <w:spacing w:before="120" w:after="60" w:line="240" w:lineRule="auto"/>
        <w:rPr>
          <w:rFonts w:cstheme="minorHAnsi"/>
          <w:sz w:val="24"/>
          <w:szCs w:val="24"/>
        </w:rPr>
      </w:pPr>
      <w:r>
        <w:rPr>
          <w:sz w:val="24"/>
          <w:szCs w:val="24"/>
        </w:rPr>
        <w:t xml:space="preserve">Vérifiez que tout est conforme au document Exigences relatives à la mise en place en salle disponible sur la page Web </w:t>
      </w:r>
      <w:hyperlink r:id="rId18" w:history="1">
        <w:r>
          <w:rPr>
            <w:rStyle w:val="Hyperlink"/>
            <w:sz w:val="24"/>
            <w:szCs w:val="24"/>
          </w:rPr>
          <w:t>Comment se préparer pour l’ECO</w:t>
        </w:r>
      </w:hyperlink>
      <w:r>
        <w:rPr>
          <w:sz w:val="24"/>
          <w:szCs w:val="24"/>
        </w:rPr>
        <w:t xml:space="preserve"> afin de confirmer que vous avez bien aménagé votre salle avant l’examen. </w:t>
      </w:r>
    </w:p>
    <w:sectPr w:rsidR="1DB05319" w:rsidRPr="00F95716" w:rsidSect="00823316">
      <w:headerReference w:type="default" r:id="rId19"/>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E6A65" w14:textId="77777777" w:rsidR="00D23EAE" w:rsidRDefault="00D23EAE" w:rsidP="008F6657">
      <w:pPr>
        <w:spacing w:after="0" w:line="240" w:lineRule="auto"/>
      </w:pPr>
      <w:r>
        <w:separator/>
      </w:r>
    </w:p>
  </w:endnote>
  <w:endnote w:type="continuationSeparator" w:id="0">
    <w:p w14:paraId="6A8F2CDD" w14:textId="77777777" w:rsidR="00D23EAE" w:rsidRDefault="00D23EAE" w:rsidP="008F6657">
      <w:pPr>
        <w:spacing w:after="0" w:line="240" w:lineRule="auto"/>
      </w:pPr>
      <w:r>
        <w:continuationSeparator/>
      </w:r>
    </w:p>
  </w:endnote>
  <w:endnote w:type="continuationNotice" w:id="1">
    <w:p w14:paraId="01EA053D" w14:textId="77777777" w:rsidR="00D23EAE" w:rsidRDefault="00D23E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065A3" w14:textId="77777777" w:rsidR="00D23EAE" w:rsidRDefault="00D23EAE" w:rsidP="008F6657">
      <w:pPr>
        <w:spacing w:after="0" w:line="240" w:lineRule="auto"/>
      </w:pPr>
      <w:r>
        <w:separator/>
      </w:r>
    </w:p>
  </w:footnote>
  <w:footnote w:type="continuationSeparator" w:id="0">
    <w:p w14:paraId="0D88D426" w14:textId="77777777" w:rsidR="00D23EAE" w:rsidRDefault="00D23EAE" w:rsidP="008F6657">
      <w:pPr>
        <w:spacing w:after="0" w:line="240" w:lineRule="auto"/>
      </w:pPr>
      <w:r>
        <w:continuationSeparator/>
      </w:r>
    </w:p>
  </w:footnote>
  <w:footnote w:type="continuationNotice" w:id="1">
    <w:p w14:paraId="7BD96AC8" w14:textId="77777777" w:rsidR="00D23EAE" w:rsidRDefault="00D23E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CAC0" w14:textId="56863C37" w:rsidR="008F6657" w:rsidRDefault="00C7343E">
    <w:pPr>
      <w:pStyle w:val="Header"/>
    </w:pPr>
    <w:r>
      <w:rPr>
        <w:noProof/>
      </w:rPr>
      <w:drawing>
        <wp:anchor distT="0" distB="0" distL="114300" distR="114300" simplePos="0" relativeHeight="251658241" behindDoc="0" locked="0" layoutInCell="1" allowOverlap="1" wp14:anchorId="76C0F487" wp14:editId="6371C41F">
          <wp:simplePos x="0" y="0"/>
          <wp:positionH relativeFrom="column">
            <wp:posOffset>0</wp:posOffset>
          </wp:positionH>
          <wp:positionV relativeFrom="paragraph">
            <wp:posOffset>0</wp:posOffset>
          </wp:positionV>
          <wp:extent cx="1539433" cy="454859"/>
          <wp:effectExtent l="0" t="0" r="3810" b="2540"/>
          <wp:wrapNone/>
          <wp:docPr id="39" name="Picture 39" descr="College of Physiotherapist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lege of Physiotherapists of Ontario"/>
                  <pic:cNvPicPr/>
                </pic:nvPicPr>
                <pic:blipFill>
                  <a:blip r:embed="rId1">
                    <a:extLst>
                      <a:ext uri="{28A0092B-C50C-407E-A947-70E740481C1C}">
                        <a14:useLocalDpi xmlns:a14="http://schemas.microsoft.com/office/drawing/2010/main" val="0"/>
                      </a:ext>
                    </a:extLst>
                  </a:blip>
                  <a:stretch>
                    <a:fillRect/>
                  </a:stretch>
                </pic:blipFill>
                <pic:spPr>
                  <a:xfrm>
                    <a:off x="0" y="0"/>
                    <a:ext cx="1539433" cy="45485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2874253" wp14:editId="569F8EB5">
          <wp:simplePos x="0" y="0"/>
          <wp:positionH relativeFrom="column">
            <wp:posOffset>-1025396</wp:posOffset>
          </wp:positionH>
          <wp:positionV relativeFrom="paragraph">
            <wp:posOffset>-480985</wp:posOffset>
          </wp:positionV>
          <wp:extent cx="7881620" cy="105283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7881620" cy="1052830"/>
                  </a:xfrm>
                  <a:prstGeom prst="rect">
                    <a:avLst/>
                  </a:prstGeom>
                </pic:spPr>
              </pic:pic>
            </a:graphicData>
          </a:graphic>
          <wp14:sizeRelH relativeFrom="page">
            <wp14:pctWidth>0</wp14:pctWidth>
          </wp14:sizeRelH>
          <wp14:sizeRelV relativeFrom="page">
            <wp14:pctHeight>0</wp14:pctHeight>
          </wp14:sizeRelV>
        </wp:anchor>
      </w:drawing>
    </w:r>
  </w:p>
  <w:p w14:paraId="56C9E18F" w14:textId="77777777" w:rsidR="008F6657" w:rsidRDefault="008F6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21E2A"/>
    <w:multiLevelType w:val="hybridMultilevel"/>
    <w:tmpl w:val="E342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86C64"/>
    <w:multiLevelType w:val="hybridMultilevel"/>
    <w:tmpl w:val="23969A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E706EC8"/>
    <w:multiLevelType w:val="hybridMultilevel"/>
    <w:tmpl w:val="DED419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4DE1FE9"/>
    <w:multiLevelType w:val="hybridMultilevel"/>
    <w:tmpl w:val="D5A0D2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23F33F4"/>
    <w:multiLevelType w:val="hybridMultilevel"/>
    <w:tmpl w:val="9A2AA9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55F050E"/>
    <w:multiLevelType w:val="hybridMultilevel"/>
    <w:tmpl w:val="4684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3046E"/>
    <w:multiLevelType w:val="hybridMultilevel"/>
    <w:tmpl w:val="58C4D0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1FD0B41"/>
    <w:multiLevelType w:val="hybridMultilevel"/>
    <w:tmpl w:val="A8147564"/>
    <w:lvl w:ilvl="0" w:tplc="FFFFFFF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BE51CDC"/>
    <w:multiLevelType w:val="hybridMultilevel"/>
    <w:tmpl w:val="D59A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5610D5A"/>
    <w:multiLevelType w:val="hybridMultilevel"/>
    <w:tmpl w:val="C8085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8360C77"/>
    <w:multiLevelType w:val="hybridMultilevel"/>
    <w:tmpl w:val="5C941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53997200">
    <w:abstractNumId w:val="4"/>
  </w:num>
  <w:num w:numId="2" w16cid:durableId="1469972804">
    <w:abstractNumId w:val="8"/>
  </w:num>
  <w:num w:numId="3" w16cid:durableId="602811507">
    <w:abstractNumId w:val="10"/>
  </w:num>
  <w:num w:numId="4" w16cid:durableId="949165335">
    <w:abstractNumId w:val="9"/>
  </w:num>
  <w:num w:numId="5" w16cid:durableId="172378095">
    <w:abstractNumId w:val="5"/>
  </w:num>
  <w:num w:numId="6" w16cid:durableId="1086610161">
    <w:abstractNumId w:val="0"/>
  </w:num>
  <w:num w:numId="7" w16cid:durableId="478308782">
    <w:abstractNumId w:val="3"/>
  </w:num>
  <w:num w:numId="8" w16cid:durableId="704983460">
    <w:abstractNumId w:val="6"/>
  </w:num>
  <w:num w:numId="9" w16cid:durableId="795371359">
    <w:abstractNumId w:val="2"/>
  </w:num>
  <w:num w:numId="10" w16cid:durableId="368073354">
    <w:abstractNumId w:val="1"/>
  </w:num>
  <w:num w:numId="11" w16cid:durableId="3630233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643"/>
    <w:rsid w:val="0009577E"/>
    <w:rsid w:val="000B2F57"/>
    <w:rsid w:val="000B37AC"/>
    <w:rsid w:val="000B5691"/>
    <w:rsid w:val="00100BBE"/>
    <w:rsid w:val="00102DF6"/>
    <w:rsid w:val="00185CFB"/>
    <w:rsid w:val="001B21C8"/>
    <w:rsid w:val="001D0D73"/>
    <w:rsid w:val="001D605B"/>
    <w:rsid w:val="00227891"/>
    <w:rsid w:val="00422429"/>
    <w:rsid w:val="00424855"/>
    <w:rsid w:val="00425AE8"/>
    <w:rsid w:val="004311AE"/>
    <w:rsid w:val="00471072"/>
    <w:rsid w:val="00487FF3"/>
    <w:rsid w:val="00510FEC"/>
    <w:rsid w:val="00514F99"/>
    <w:rsid w:val="00520024"/>
    <w:rsid w:val="00561AE5"/>
    <w:rsid w:val="0059234F"/>
    <w:rsid w:val="005D1AA7"/>
    <w:rsid w:val="006103FE"/>
    <w:rsid w:val="006741A3"/>
    <w:rsid w:val="006C4E68"/>
    <w:rsid w:val="00740C63"/>
    <w:rsid w:val="00750E0F"/>
    <w:rsid w:val="007D405E"/>
    <w:rsid w:val="00823316"/>
    <w:rsid w:val="00830694"/>
    <w:rsid w:val="00845E2D"/>
    <w:rsid w:val="00870265"/>
    <w:rsid w:val="008F6657"/>
    <w:rsid w:val="00955237"/>
    <w:rsid w:val="00967F0D"/>
    <w:rsid w:val="00A66024"/>
    <w:rsid w:val="00A90D2E"/>
    <w:rsid w:val="00AB70BE"/>
    <w:rsid w:val="00AB7643"/>
    <w:rsid w:val="00AF52D4"/>
    <w:rsid w:val="00B1435C"/>
    <w:rsid w:val="00B54F8F"/>
    <w:rsid w:val="00C7343E"/>
    <w:rsid w:val="00C8464C"/>
    <w:rsid w:val="00C92D46"/>
    <w:rsid w:val="00CF58DB"/>
    <w:rsid w:val="00D23EAE"/>
    <w:rsid w:val="00D24EF9"/>
    <w:rsid w:val="00D7396C"/>
    <w:rsid w:val="00DF55F7"/>
    <w:rsid w:val="00E15BB1"/>
    <w:rsid w:val="00E459B7"/>
    <w:rsid w:val="00E71F45"/>
    <w:rsid w:val="00E95E6C"/>
    <w:rsid w:val="00EC1B15"/>
    <w:rsid w:val="00F25AD5"/>
    <w:rsid w:val="00F61E0C"/>
    <w:rsid w:val="00F95716"/>
    <w:rsid w:val="00FA1582"/>
    <w:rsid w:val="00FE244E"/>
    <w:rsid w:val="1B6076C3"/>
    <w:rsid w:val="1DB05319"/>
    <w:rsid w:val="269CACFB"/>
    <w:rsid w:val="27864241"/>
    <w:rsid w:val="2B66F34D"/>
    <w:rsid w:val="2CB0DA15"/>
    <w:rsid w:val="33590FA6"/>
    <w:rsid w:val="4092BCA2"/>
    <w:rsid w:val="4738E48E"/>
    <w:rsid w:val="4D56D32D"/>
    <w:rsid w:val="4E4E054F"/>
    <w:rsid w:val="4FA3E2A2"/>
    <w:rsid w:val="5800F5C6"/>
    <w:rsid w:val="5C08BE09"/>
    <w:rsid w:val="5C7786B3"/>
    <w:rsid w:val="6717082E"/>
    <w:rsid w:val="69953C42"/>
    <w:rsid w:val="6BE3BC2D"/>
    <w:rsid w:val="6C0D75FC"/>
    <w:rsid w:val="715ABFC0"/>
    <w:rsid w:val="75AEF63C"/>
    <w:rsid w:val="75D5E03B"/>
    <w:rsid w:val="7B229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77474"/>
  <w15:chartTrackingRefBased/>
  <w15:docId w15:val="{B8374627-177B-4F54-8F80-496D13F33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643"/>
  </w:style>
  <w:style w:type="paragraph" w:styleId="Heading2">
    <w:name w:val="heading 2"/>
    <w:basedOn w:val="Normal"/>
    <w:next w:val="Normal"/>
    <w:link w:val="Heading2Char"/>
    <w:uiPriority w:val="9"/>
    <w:unhideWhenUsed/>
    <w:qFormat/>
    <w:rsid w:val="00514F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643"/>
    <w:pPr>
      <w:ind w:left="720"/>
      <w:contextualSpacing/>
    </w:pPr>
  </w:style>
  <w:style w:type="character" w:styleId="CommentReference">
    <w:name w:val="annotation reference"/>
    <w:basedOn w:val="DefaultParagraphFont"/>
    <w:uiPriority w:val="99"/>
    <w:semiHidden/>
    <w:unhideWhenUsed/>
    <w:rsid w:val="00AB7643"/>
    <w:rPr>
      <w:sz w:val="16"/>
      <w:szCs w:val="16"/>
    </w:rPr>
  </w:style>
  <w:style w:type="paragraph" w:styleId="CommentText">
    <w:name w:val="annotation text"/>
    <w:basedOn w:val="Normal"/>
    <w:link w:val="CommentTextChar"/>
    <w:uiPriority w:val="99"/>
    <w:unhideWhenUsed/>
    <w:rsid w:val="00AB7643"/>
    <w:pPr>
      <w:spacing w:line="240" w:lineRule="auto"/>
    </w:pPr>
    <w:rPr>
      <w:sz w:val="20"/>
      <w:szCs w:val="20"/>
    </w:rPr>
  </w:style>
  <w:style w:type="character" w:customStyle="1" w:styleId="CommentTextChar">
    <w:name w:val="Comment Text Char"/>
    <w:basedOn w:val="DefaultParagraphFont"/>
    <w:link w:val="CommentText"/>
    <w:uiPriority w:val="99"/>
    <w:rsid w:val="00AB7643"/>
    <w:rPr>
      <w:sz w:val="20"/>
      <w:szCs w:val="20"/>
    </w:rPr>
  </w:style>
  <w:style w:type="character" w:styleId="Hyperlink">
    <w:name w:val="Hyperlink"/>
    <w:basedOn w:val="DefaultParagraphFont"/>
    <w:uiPriority w:val="99"/>
    <w:unhideWhenUsed/>
    <w:rsid w:val="00AB7643"/>
    <w:rPr>
      <w:color w:val="0563C1" w:themeColor="hyperlink"/>
      <w:u w:val="single"/>
    </w:rPr>
  </w:style>
  <w:style w:type="character" w:styleId="UnresolvedMention">
    <w:name w:val="Unresolved Mention"/>
    <w:basedOn w:val="DefaultParagraphFont"/>
    <w:uiPriority w:val="99"/>
    <w:semiHidden/>
    <w:unhideWhenUsed/>
    <w:rsid w:val="00EC1B1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8464C"/>
    <w:rPr>
      <w:b/>
      <w:bCs/>
    </w:rPr>
  </w:style>
  <w:style w:type="character" w:customStyle="1" w:styleId="CommentSubjectChar">
    <w:name w:val="Comment Subject Char"/>
    <w:basedOn w:val="CommentTextChar"/>
    <w:link w:val="CommentSubject"/>
    <w:uiPriority w:val="99"/>
    <w:semiHidden/>
    <w:rsid w:val="00C8464C"/>
    <w:rPr>
      <w:b/>
      <w:bCs/>
      <w:sz w:val="20"/>
      <w:szCs w:val="20"/>
    </w:rPr>
  </w:style>
  <w:style w:type="character" w:customStyle="1" w:styleId="Heading2Char">
    <w:name w:val="Heading 2 Char"/>
    <w:basedOn w:val="DefaultParagraphFont"/>
    <w:link w:val="Heading2"/>
    <w:uiPriority w:val="9"/>
    <w:rsid w:val="00514F9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8F6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657"/>
  </w:style>
  <w:style w:type="paragraph" w:styleId="Footer">
    <w:name w:val="footer"/>
    <w:basedOn w:val="Normal"/>
    <w:link w:val="FooterChar"/>
    <w:uiPriority w:val="99"/>
    <w:unhideWhenUsed/>
    <w:rsid w:val="008F6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xam@collegept.org" TargetMode="External"/><Relationship Id="rId18" Type="http://schemas.openxmlformats.org/officeDocument/2006/relationships/hyperlink" Target="https://www.collegept.org/ontario-clinical-exam/prepar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collegept.org/ontario-clinical-exam/prepare" TargetMode="External"/><Relationship Id="rId17" Type="http://schemas.openxmlformats.org/officeDocument/2006/relationships/hyperlink" Target="https://support.apple.com/en-ca/guide/safari/sfri47acf5d6/mac" TargetMode="External"/><Relationship Id="rId2" Type="http://schemas.openxmlformats.org/officeDocument/2006/relationships/customXml" Target="../customXml/item2.xml"/><Relationship Id="rId16" Type="http://schemas.openxmlformats.org/officeDocument/2006/relationships/hyperlink" Target="https://support.google.com/accounts/answer/32050?hl=en&amp;co=GENIE.Platform%3DDeskto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llegept.org/ontario-clinical-exam/prepare" TargetMode="External"/><Relationship Id="rId5" Type="http://schemas.openxmlformats.org/officeDocument/2006/relationships/styles" Target="styles.xml"/><Relationship Id="rId15" Type="http://schemas.openxmlformats.org/officeDocument/2006/relationships/hyperlink" Target="https://www.speedtest.net/" TargetMode="External"/><Relationship Id="rId10" Type="http://schemas.openxmlformats.org/officeDocument/2006/relationships/hyperlink" Target="https://www.collegept.org/docs/default-source/ontario-clinical-exam/how-to-prepare-oce.docx?sfvrsn=2728dda1_4"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aws.amazon.com/chime/latest/ug/checker.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4ebb1d-1783-4937-98be-393756be9c1c" xsi:nil="true"/>
    <lcf76f155ced4ddcb4097134ff3c332f xmlns="92fa5fe3-8267-40bc-a4b0-ab3c2f42cf0e">
      <Terms xmlns="http://schemas.microsoft.com/office/infopath/2007/PartnerControls"/>
    </lcf76f155ced4ddcb4097134ff3c332f>
    <SharedWithUsers xmlns="dd4ebb1d-1783-4937-98be-393756be9c1c">
      <UserInfo>
        <DisplayName>Connie Fong</DisplayName>
        <AccountId>26</AccountId>
        <AccountType/>
      </UserInfo>
      <UserInfo>
        <DisplayName>Taylor Turner</DisplayName>
        <AccountId>23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48D6310059A3499AE873C2EF4F7CF7" ma:contentTypeVersion="14" ma:contentTypeDescription="Create a new document." ma:contentTypeScope="" ma:versionID="6fef35b4c326f9778d716f9c87592395">
  <xsd:schema xmlns:xsd="http://www.w3.org/2001/XMLSchema" xmlns:xs="http://www.w3.org/2001/XMLSchema" xmlns:p="http://schemas.microsoft.com/office/2006/metadata/properties" xmlns:ns2="92fa5fe3-8267-40bc-a4b0-ab3c2f42cf0e" xmlns:ns3="dd4ebb1d-1783-4937-98be-393756be9c1c" targetNamespace="http://schemas.microsoft.com/office/2006/metadata/properties" ma:root="true" ma:fieldsID="4d1cab55e202f5a9613f77bf4741a87d" ns2:_="" ns3:_="">
    <xsd:import namespace="92fa5fe3-8267-40bc-a4b0-ab3c2f42cf0e"/>
    <xsd:import namespace="dd4ebb1d-1783-4937-98be-393756be9c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5fe3-8267-40bc-a4b0-ab3c2f42c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ebb1d-1783-4937-98be-393756be9c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f627c55-48df-4af5-b17a-9ac799fb351d}" ma:internalName="TaxCatchAll" ma:showField="CatchAllData" ma:web="dd4ebb1d-1783-4937-98be-393756be9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5CDDA9-C81C-48EB-B549-2F6D99321EC8}">
  <ds:schemaRefs>
    <ds:schemaRef ds:uri="http://schemas.microsoft.com/sharepoint/v3/contenttype/forms"/>
  </ds:schemaRefs>
</ds:datastoreItem>
</file>

<file path=customXml/itemProps2.xml><?xml version="1.0" encoding="utf-8"?>
<ds:datastoreItem xmlns:ds="http://schemas.openxmlformats.org/officeDocument/2006/customXml" ds:itemID="{52EFCF3B-6B41-491F-9DDE-5DC68CED23E3}">
  <ds:schemaRefs>
    <ds:schemaRef ds:uri="http://schemas.microsoft.com/office/2006/metadata/properties"/>
    <ds:schemaRef ds:uri="http://schemas.microsoft.com/office/infopath/2007/PartnerControls"/>
    <ds:schemaRef ds:uri="dd4ebb1d-1783-4937-98be-393756be9c1c"/>
    <ds:schemaRef ds:uri="92fa5fe3-8267-40bc-a4b0-ab3c2f42cf0e"/>
  </ds:schemaRefs>
</ds:datastoreItem>
</file>

<file path=customXml/itemProps3.xml><?xml version="1.0" encoding="utf-8"?>
<ds:datastoreItem xmlns:ds="http://schemas.openxmlformats.org/officeDocument/2006/customXml" ds:itemID="{5DAEC87B-29F5-4429-BEB1-984F757111BC}"/>
</file>

<file path=docProps/app.xml><?xml version="1.0" encoding="utf-8"?>
<Properties xmlns="http://schemas.openxmlformats.org/officeDocument/2006/extended-properties" xmlns:vt="http://schemas.openxmlformats.org/officeDocument/2006/docPropsVTypes">
  <Template>Normal.dotm</Template>
  <TotalTime>11</TotalTime>
  <Pages>3</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Sandhu</dc:creator>
  <cp:keywords/>
  <dc:description/>
  <cp:lastModifiedBy>Julia Bacic</cp:lastModifiedBy>
  <cp:revision>2</cp:revision>
  <dcterms:created xsi:type="dcterms:W3CDTF">2023-09-13T17:28:00Z</dcterms:created>
  <dcterms:modified xsi:type="dcterms:W3CDTF">2023-09-13T17:28:00Z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0x010100C748D6310059A3499AE873C2EF4F7CF7</vt:lpwstr>
  </property>
  <property fmtid="{D5CDD505-2E9C-101B-9397-08002B2CF9AE}" pid="3" name="MediaServiceImageTags">
    <vt:lpwstr/>
  </property>
</Properties>
</file>